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693" w:rsidRDefault="008D20FA" w:rsidP="00A17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-1089660</wp:posOffset>
            </wp:positionH>
            <wp:positionV relativeFrom="paragraph">
              <wp:posOffset>-710565</wp:posOffset>
            </wp:positionV>
            <wp:extent cx="7562850" cy="10612387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4105" cy="106141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52693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МИНИСТЕРСТВО ОБРАЗОВАНИЯ И НАУКИ РЕСПУБЛИКИ ТАТАРСТАН</w:t>
      </w:r>
    </w:p>
    <w:p w:rsidR="00A17675" w:rsidRPr="00A17675" w:rsidRDefault="00A17675" w:rsidP="00A17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МУНИЦИПАЛЬНОЕ БЮДЖЕТНОЕ УЧРЕЖДЕНИЕ </w:t>
      </w:r>
      <w:proofErr w:type="gramStart"/>
      <w:r w:rsidRPr="00A1767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ДОПОЛНИТЕЛЬНОГО</w:t>
      </w:r>
      <w:proofErr w:type="gramEnd"/>
    </w:p>
    <w:p w:rsidR="00A17675" w:rsidRPr="00A17675" w:rsidRDefault="00A17675" w:rsidP="00A17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ОБРАЗОВАНИЯ «ЦЕНТР ДЕТСКОГО ТВОРЧЕСТВА НОВОШЕШМИНСКОГО</w:t>
      </w:r>
    </w:p>
    <w:p w:rsidR="00A17675" w:rsidRPr="00A17675" w:rsidRDefault="00A17675" w:rsidP="00A17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МУНИЦИПАЛЬНОГО РАЙОНА РЕСПУБЛИКИ ТАТАРСТАН</w:t>
      </w:r>
    </w:p>
    <w:p w:rsidR="00A17675" w:rsidRPr="00A17675" w:rsidRDefault="00A17675" w:rsidP="00A176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82"/>
        <w:gridCol w:w="5189"/>
      </w:tblGrid>
      <w:tr w:rsidR="00A17675" w:rsidRPr="00A17675" w:rsidTr="00BA35B5">
        <w:tc>
          <w:tcPr>
            <w:tcW w:w="5211" w:type="dxa"/>
            <w:shd w:val="clear" w:color="auto" w:fill="auto"/>
          </w:tcPr>
          <w:p w:rsidR="00A17675" w:rsidRPr="00A17675" w:rsidRDefault="00A17675" w:rsidP="00A1767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gramStart"/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Принята</w:t>
            </w:r>
            <w:proofErr w:type="gramEnd"/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на  заседании</w:t>
            </w:r>
          </w:p>
          <w:p w:rsidR="00A17675" w:rsidRPr="00A17675" w:rsidRDefault="00A17675" w:rsidP="00A17675">
            <w:pPr>
              <w:spacing w:before="120" w:after="120" w:line="240" w:lineRule="auto"/>
              <w:ind w:right="-393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Методического (педагогического) совета</w:t>
            </w:r>
          </w:p>
          <w:p w:rsidR="00A17675" w:rsidRPr="00A17675" w:rsidRDefault="00A17675" w:rsidP="00A1767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от «</w:t>
            </w:r>
            <w:r w:rsidRPr="00494A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  </w:t>
            </w: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» сентября </w:t>
            </w:r>
            <w:r w:rsidRPr="00494A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2022</w:t>
            </w: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г.</w:t>
            </w:r>
          </w:p>
          <w:p w:rsidR="00A17675" w:rsidRPr="00A17675" w:rsidRDefault="00A17675" w:rsidP="00A1767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Протокол  № </w:t>
            </w:r>
          </w:p>
        </w:tc>
        <w:tc>
          <w:tcPr>
            <w:tcW w:w="5955" w:type="dxa"/>
            <w:shd w:val="clear" w:color="auto" w:fill="auto"/>
          </w:tcPr>
          <w:p w:rsidR="00A17675" w:rsidRPr="00A17675" w:rsidRDefault="00A17675" w:rsidP="00A1767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«Утверждаю»</w:t>
            </w:r>
          </w:p>
          <w:p w:rsidR="00A17675" w:rsidRPr="00A17675" w:rsidRDefault="00A17675" w:rsidP="00A1767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Директор  МБУ ДО «ЦДТ НМР РТ»</w:t>
            </w:r>
          </w:p>
          <w:p w:rsidR="00A17675" w:rsidRPr="00A17675" w:rsidRDefault="00A17675" w:rsidP="00A1767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_________________Е.П. Янова  </w:t>
            </w:r>
          </w:p>
          <w:p w:rsidR="00A17675" w:rsidRPr="00A17675" w:rsidRDefault="00A17675" w:rsidP="00A176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Приказ № </w:t>
            </w:r>
          </w:p>
          <w:p w:rsidR="00A17675" w:rsidRPr="00A17675" w:rsidRDefault="00A17675" w:rsidP="00A1767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от «</w:t>
            </w:r>
            <w:r w:rsidRPr="00494A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  </w:t>
            </w: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» сентября 20</w:t>
            </w:r>
            <w:r w:rsidRPr="00494A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22</w:t>
            </w:r>
            <w:r w:rsidRPr="00A1767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г.</w:t>
            </w:r>
          </w:p>
        </w:tc>
      </w:tr>
    </w:tbl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ДОПОЛНИТЕЛЬНАЯ ОБЩЕОБРАЗОВАТЕЛЬНАЯ </w:t>
      </w: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ОБЩЕРАЗВИВАЮЩАЯ ПРОГРАММА</w:t>
      </w: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«</w:t>
      </w:r>
      <w:r w:rsidR="00D0424F" w:rsidRPr="00494A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ЭПОКСИДНАЯ СМОЛА</w:t>
      </w:r>
      <w:r w:rsidRPr="00A1767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»</w:t>
      </w: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Направленность:</w:t>
      </w:r>
      <w:r w:rsidR="00E5269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художественн</w:t>
      </w:r>
      <w:r w:rsidRPr="00A17675">
        <w:rPr>
          <w:rFonts w:ascii="Times New Roman" w:eastAsia="Times New Roman" w:hAnsi="Times New Roman" w:cs="Times New Roman"/>
          <w:sz w:val="24"/>
          <w:szCs w:val="24"/>
          <w:lang w:bidi="en-US"/>
        </w:rPr>
        <w:t>ая</w:t>
      </w: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Возраст учащихся:</w:t>
      </w:r>
      <w:r w:rsidRPr="00A17675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D0424F" w:rsidRPr="00494AB6">
        <w:rPr>
          <w:rFonts w:ascii="Times New Roman" w:eastAsia="Times New Roman" w:hAnsi="Times New Roman" w:cs="Times New Roman"/>
          <w:sz w:val="24"/>
          <w:szCs w:val="24"/>
          <w:lang w:bidi="en-US"/>
        </w:rPr>
        <w:t>7-14</w:t>
      </w:r>
      <w:r w:rsidRPr="00A17675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лет</w:t>
      </w: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Срок реализации:</w:t>
      </w:r>
      <w:r w:rsidRPr="00A17675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1 год (144 часа)</w:t>
      </w: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A17675" w:rsidRPr="00A17675" w:rsidRDefault="00A17675" w:rsidP="00A17675">
      <w:pPr>
        <w:spacing w:before="120" w:after="120" w:line="240" w:lineRule="auto"/>
        <w:ind w:left="5245" w:hanging="283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Автор - составитель</w:t>
      </w:r>
      <w:r w:rsidRPr="00A17675">
        <w:rPr>
          <w:rFonts w:ascii="Times New Roman" w:eastAsia="Times New Roman" w:hAnsi="Times New Roman" w:cs="Times New Roman"/>
          <w:sz w:val="24"/>
          <w:szCs w:val="24"/>
          <w:lang w:bidi="en-US"/>
        </w:rPr>
        <w:t>:</w:t>
      </w:r>
    </w:p>
    <w:p w:rsidR="00A17675" w:rsidRPr="00A17675" w:rsidRDefault="00A17675" w:rsidP="00A17675">
      <w:pPr>
        <w:spacing w:before="120" w:after="120" w:line="240" w:lineRule="auto"/>
        <w:ind w:left="5245" w:hanging="283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sz w:val="24"/>
          <w:szCs w:val="24"/>
          <w:lang w:bidi="en-US"/>
        </w:rPr>
        <w:t>Зайцева Анастасия Ивановна,</w:t>
      </w:r>
    </w:p>
    <w:p w:rsidR="00A17675" w:rsidRPr="00A17675" w:rsidRDefault="00A17675" w:rsidP="00A17675">
      <w:pPr>
        <w:spacing w:before="120" w:after="120" w:line="240" w:lineRule="auto"/>
        <w:ind w:left="5245" w:hanging="283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sz w:val="24"/>
          <w:szCs w:val="24"/>
          <w:lang w:bidi="en-US"/>
        </w:rPr>
        <w:t>педагог дополнительного образования</w:t>
      </w:r>
    </w:p>
    <w:p w:rsidR="00A17675" w:rsidRPr="00A17675" w:rsidRDefault="00A17675" w:rsidP="00A17675">
      <w:pPr>
        <w:jc w:val="right"/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</w:pPr>
    </w:p>
    <w:p w:rsidR="00A17675" w:rsidRPr="00A17675" w:rsidRDefault="00A17675" w:rsidP="00A17675">
      <w:pPr>
        <w:rPr>
          <w:rFonts w:ascii="Times New Roman" w:eastAsia="Times New Roman" w:hAnsi="Times New Roman" w:cs="Times New Roman"/>
          <w:spacing w:val="5"/>
          <w:sz w:val="24"/>
          <w:szCs w:val="24"/>
          <w:lang w:bidi="en-US"/>
        </w:rPr>
      </w:pPr>
    </w:p>
    <w:p w:rsidR="00A17675" w:rsidRPr="00A17675" w:rsidRDefault="00A17675" w:rsidP="00A17675">
      <w:pPr>
        <w:jc w:val="center"/>
        <w:rPr>
          <w:rFonts w:ascii="Times New Roman" w:eastAsia="Times New Roman" w:hAnsi="Times New Roman" w:cs="Times New Roman"/>
          <w:b/>
          <w:spacing w:val="5"/>
          <w:sz w:val="24"/>
          <w:szCs w:val="24"/>
          <w:lang w:bidi="en-US"/>
        </w:rPr>
      </w:pPr>
    </w:p>
    <w:p w:rsidR="00A17675" w:rsidRPr="00A17675" w:rsidRDefault="00A17675" w:rsidP="00A17675">
      <w:pPr>
        <w:rPr>
          <w:rFonts w:ascii="Times New Roman" w:eastAsia="Times New Roman" w:hAnsi="Times New Roman" w:cs="Times New Roman"/>
          <w:b/>
          <w:spacing w:val="5"/>
          <w:sz w:val="24"/>
          <w:szCs w:val="24"/>
          <w:lang w:bidi="en-US"/>
        </w:rPr>
      </w:pPr>
    </w:p>
    <w:p w:rsidR="00BA1A59" w:rsidRPr="00494AB6" w:rsidRDefault="00A17675" w:rsidP="00A17675">
      <w:pPr>
        <w:jc w:val="center"/>
        <w:rPr>
          <w:rFonts w:ascii="Times New Roman" w:eastAsia="Times New Roman" w:hAnsi="Times New Roman" w:cs="Times New Roman"/>
          <w:b/>
          <w:spacing w:val="5"/>
          <w:sz w:val="24"/>
          <w:szCs w:val="24"/>
          <w:lang w:bidi="en-US"/>
        </w:rPr>
      </w:pPr>
      <w:r w:rsidRPr="00A17675">
        <w:rPr>
          <w:rFonts w:ascii="Times New Roman" w:eastAsia="Times New Roman" w:hAnsi="Times New Roman" w:cs="Times New Roman"/>
          <w:b/>
          <w:spacing w:val="5"/>
          <w:sz w:val="24"/>
          <w:szCs w:val="24"/>
          <w:lang w:bidi="en-US"/>
        </w:rPr>
        <w:t>с. НОВОШЕШМИНСК,</w:t>
      </w:r>
      <w:r w:rsidR="00D0424F" w:rsidRPr="00494AB6">
        <w:rPr>
          <w:rFonts w:ascii="Times New Roman" w:eastAsia="Times New Roman" w:hAnsi="Times New Roman" w:cs="Times New Roman"/>
          <w:b/>
          <w:spacing w:val="5"/>
          <w:sz w:val="24"/>
          <w:szCs w:val="24"/>
          <w:lang w:bidi="en-US"/>
        </w:rPr>
        <w:t xml:space="preserve"> 2022</w:t>
      </w:r>
      <w:r w:rsidRPr="00A17675">
        <w:rPr>
          <w:rFonts w:ascii="Times New Roman" w:eastAsia="Times New Roman" w:hAnsi="Times New Roman" w:cs="Times New Roman"/>
          <w:b/>
          <w:spacing w:val="5"/>
          <w:sz w:val="24"/>
          <w:szCs w:val="24"/>
          <w:lang w:bidi="en-US"/>
        </w:rPr>
        <w:t xml:space="preserve"> г.</w:t>
      </w:r>
    </w:p>
    <w:p w:rsidR="00922970" w:rsidRPr="00922970" w:rsidRDefault="00922970" w:rsidP="00922970">
      <w:pPr>
        <w:spacing w:before="120" w:after="120"/>
        <w:jc w:val="center"/>
        <w:rPr>
          <w:rFonts w:ascii="Times New Roman" w:eastAsia="Times New Roman" w:hAnsi="Times New Roman" w:cs="Times New Roman"/>
          <w:b/>
          <w:spacing w:val="5"/>
          <w:sz w:val="24"/>
          <w:szCs w:val="24"/>
          <w:lang w:bidi="en-US"/>
        </w:rPr>
      </w:pPr>
      <w:r w:rsidRPr="00922970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Информационная карта образовательной программы</w:t>
      </w: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9204"/>
      </w:tblGrid>
      <w:tr w:rsidR="00922970" w:rsidRPr="00922970" w:rsidTr="00494AB6">
        <w:trPr>
          <w:trHeight w:val="594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1.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 xml:space="preserve">Образовательная организация: 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МБУ </w:t>
            </w:r>
            <w:proofErr w:type="gramStart"/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ДО</w:t>
            </w:r>
            <w:proofErr w:type="gramEnd"/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«</w:t>
            </w:r>
            <w:proofErr w:type="gramStart"/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Центр</w:t>
            </w:r>
            <w:proofErr w:type="gramEnd"/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922970" w:rsidRPr="00922970" w:rsidTr="00494AB6">
        <w:trPr>
          <w:trHeight w:val="594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2.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 xml:space="preserve">Полное название программы: 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Дополнительная общеобразова</w:t>
            </w:r>
            <w:r w:rsidRPr="00494AB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тельная </w:t>
            </w:r>
            <w:r w:rsidR="00431E0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общеразвивающая </w:t>
            </w:r>
            <w:r w:rsidRPr="00494AB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программа «Эпоксидная смола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»</w:t>
            </w:r>
          </w:p>
        </w:tc>
      </w:tr>
      <w:tr w:rsidR="00922970" w:rsidRPr="00922970" w:rsidTr="00494AB6">
        <w:trPr>
          <w:trHeight w:val="297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3.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 xml:space="preserve">Направленность программы: 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художественная</w:t>
            </w:r>
          </w:p>
        </w:tc>
      </w:tr>
      <w:tr w:rsidR="00922970" w:rsidRPr="00922970" w:rsidTr="00494AB6">
        <w:trPr>
          <w:trHeight w:val="594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4.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 xml:space="preserve">Сведения о разработчике: 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Зайцева Анастасия Ивановна, педагог дополнительного образования</w:t>
            </w:r>
          </w:p>
        </w:tc>
      </w:tr>
      <w:tr w:rsidR="00922970" w:rsidRPr="00922970" w:rsidTr="00494AB6">
        <w:trPr>
          <w:trHeight w:val="284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5.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Сведения о программе:</w:t>
            </w:r>
          </w:p>
        </w:tc>
      </w:tr>
      <w:tr w:rsidR="00922970" w:rsidRPr="00922970" w:rsidTr="00494AB6">
        <w:trPr>
          <w:trHeight w:val="297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5.1.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Срок реализации: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1 год (144 часа)</w:t>
            </w:r>
          </w:p>
        </w:tc>
      </w:tr>
      <w:tr w:rsidR="00922970" w:rsidRPr="00922970" w:rsidTr="00494AB6">
        <w:trPr>
          <w:trHeight w:val="297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5.2.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Возраст учащихся: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Pr="00494AB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-1</w:t>
            </w:r>
            <w:r w:rsidRPr="00494AB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лет</w:t>
            </w:r>
          </w:p>
        </w:tc>
      </w:tr>
      <w:tr w:rsidR="00922970" w:rsidRPr="00922970" w:rsidTr="00494AB6">
        <w:trPr>
          <w:trHeight w:val="1485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5.3.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Характеристика программы: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 тип программы: </w:t>
            </w:r>
            <w:proofErr w:type="gramStart"/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дополнительная</w:t>
            </w:r>
            <w:proofErr w:type="gramEnd"/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                              общеобразовательная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                              программа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- вид программы: общеразвивающая</w:t>
            </w:r>
          </w:p>
        </w:tc>
      </w:tr>
      <w:tr w:rsidR="00922970" w:rsidRPr="00922970" w:rsidTr="00494AB6">
        <w:trPr>
          <w:trHeight w:val="891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5.4.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 w:right="55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Цель программы: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Pr="009229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духовно-нравственное развитие творчески мыслящей личности учащегося посредством овладения навыками простейшими видами декоративно-прикладного творчества.</w:t>
            </w:r>
          </w:p>
        </w:tc>
      </w:tr>
      <w:tr w:rsidR="00922970" w:rsidRPr="00922970" w:rsidTr="00431E0C">
        <w:trPr>
          <w:trHeight w:val="1675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5.5.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Тематические разделы: </w:t>
            </w:r>
          </w:p>
          <w:p w:rsidR="00922970" w:rsidRPr="00922970" w:rsidRDefault="00922970" w:rsidP="009229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Знакомство с особенностями техники.</w:t>
            </w:r>
          </w:p>
          <w:p w:rsidR="00922970" w:rsidRPr="00922970" w:rsidRDefault="00922970" w:rsidP="009229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Знакомство с приёмами выполнения изучаемой техники.</w:t>
            </w:r>
          </w:p>
          <w:p w:rsidR="00922970" w:rsidRPr="00922970" w:rsidRDefault="00403D67" w:rsidP="009229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922970" w:rsidRPr="009229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Выполнение работы в материале.</w:t>
            </w:r>
          </w:p>
          <w:p w:rsidR="00922970" w:rsidRPr="00922970" w:rsidRDefault="00922970" w:rsidP="009229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Итогом освоения каждой темы становится выполненное в материале учебное задание, в котором отрабатываются навыки и умения приёмов в изучаемой технике</w:t>
            </w:r>
            <w:r w:rsidRPr="0092297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922970" w:rsidRPr="00922970" w:rsidTr="00494AB6">
        <w:trPr>
          <w:trHeight w:val="297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6.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 xml:space="preserve">Формы и методы образовательной деятельности: </w:t>
            </w:r>
          </w:p>
        </w:tc>
      </w:tr>
      <w:tr w:rsidR="00922970" w:rsidRPr="00922970" w:rsidTr="00494AB6">
        <w:trPr>
          <w:trHeight w:val="1485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6.1.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Методы: 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 беседы, 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 практические работы, 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- выставки, 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- творческие работы.</w:t>
            </w:r>
          </w:p>
        </w:tc>
      </w:tr>
      <w:tr w:rsidR="00922970" w:rsidRPr="00922970" w:rsidTr="00494AB6">
        <w:trPr>
          <w:trHeight w:val="891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6.2.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Формы: 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- индивидуальная</w:t>
            </w:r>
          </w:p>
          <w:p w:rsidR="00922970" w:rsidRPr="00922970" w:rsidRDefault="00922970" w:rsidP="0092297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- групповая</w:t>
            </w:r>
          </w:p>
        </w:tc>
      </w:tr>
      <w:tr w:rsidR="00922970" w:rsidRPr="00922970" w:rsidTr="00494AB6">
        <w:trPr>
          <w:trHeight w:val="3281"/>
          <w:jc w:val="center"/>
        </w:trPr>
        <w:tc>
          <w:tcPr>
            <w:tcW w:w="639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>7.</w:t>
            </w:r>
          </w:p>
        </w:tc>
        <w:tc>
          <w:tcPr>
            <w:tcW w:w="9204" w:type="dxa"/>
            <w:shd w:val="clear" w:color="auto" w:fill="auto"/>
          </w:tcPr>
          <w:p w:rsidR="00922970" w:rsidRPr="00922970" w:rsidRDefault="00922970" w:rsidP="00922970">
            <w:pPr>
              <w:spacing w:after="0" w:line="240" w:lineRule="auto"/>
              <w:ind w:left="57" w:right="55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t xml:space="preserve">Формы мониторинга результативности: 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Каждую тему программы завершают практические упражнения, включающие изученный теоретический материал, но позволяющие оценить умения применять знания на практических упражнениях и заданиях.</w:t>
            </w:r>
          </w:p>
          <w:p w:rsidR="00922970" w:rsidRPr="00922970" w:rsidRDefault="00922970" w:rsidP="00922970">
            <w:pPr>
              <w:spacing w:after="0" w:line="240" w:lineRule="auto"/>
              <w:ind w:left="57" w:right="55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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 xml:space="preserve">входная, промежуточная и итоговая диагностики; </w:t>
            </w:r>
          </w:p>
          <w:p w:rsidR="00922970" w:rsidRPr="00922970" w:rsidRDefault="00922970" w:rsidP="00922970">
            <w:pPr>
              <w:spacing w:after="0" w:line="240" w:lineRule="auto"/>
              <w:ind w:left="57" w:right="55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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>педагогическое наблюдение и педагогический анализ результатов активности учащихся на занятиях;</w:t>
            </w:r>
          </w:p>
          <w:p w:rsidR="00922970" w:rsidRPr="00922970" w:rsidRDefault="00922970" w:rsidP="00922970">
            <w:pPr>
              <w:spacing w:after="0" w:line="240" w:lineRule="auto"/>
              <w:ind w:left="57" w:right="55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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>творческие конкурсы, выставки, проекты, КТД, индивидуальные и творческие задания;</w:t>
            </w:r>
          </w:p>
          <w:p w:rsidR="00922970" w:rsidRPr="00922970" w:rsidRDefault="00922970" w:rsidP="00922970">
            <w:pPr>
              <w:spacing w:after="0" w:line="240" w:lineRule="auto"/>
              <w:ind w:left="57" w:right="55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</w:t>
            </w:r>
            <w:r w:rsidRPr="0092297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ab/>
              <w:t>участие учащихся в социально - значимых делах, в выставках, фестивалях и конкурсах различного уровня.</w:t>
            </w:r>
          </w:p>
        </w:tc>
      </w:tr>
    </w:tbl>
    <w:p w:rsidR="00922970" w:rsidRPr="00494AB6" w:rsidRDefault="00922970" w:rsidP="009229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31E0C" w:rsidRDefault="00431E0C" w:rsidP="00494AB6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</w:pPr>
    </w:p>
    <w:p w:rsidR="00431E0C" w:rsidRDefault="00431E0C" w:rsidP="00494AB6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</w:pPr>
    </w:p>
    <w:p w:rsidR="00494AB6" w:rsidRPr="00494AB6" w:rsidRDefault="00494AB6" w:rsidP="00494AB6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94A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  <w:lastRenderedPageBreak/>
        <w:t>«Через красивое к человечному -</w:t>
      </w:r>
    </w:p>
    <w:p w:rsidR="00494AB6" w:rsidRPr="00494AB6" w:rsidRDefault="00494AB6" w:rsidP="00494AB6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94A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  <w:t>такова закономерность воспитания »</w:t>
      </w:r>
    </w:p>
    <w:p w:rsidR="00494AB6" w:rsidRPr="00494AB6" w:rsidRDefault="00494AB6" w:rsidP="00494AB6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94A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  <w:t>В. А. Сухомлинский.</w:t>
      </w:r>
    </w:p>
    <w:p w:rsidR="00494AB6" w:rsidRPr="00494AB6" w:rsidRDefault="00494AB6" w:rsidP="009229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94AB6" w:rsidRPr="00494AB6" w:rsidRDefault="00494AB6" w:rsidP="009229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A1A59" w:rsidRPr="00494AB6" w:rsidRDefault="00BA1A59" w:rsidP="009229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4AB6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EC152D" w:rsidRPr="00494AB6" w:rsidRDefault="00EC152D" w:rsidP="00BA1A59">
      <w:pPr>
        <w:widowControl w:val="0"/>
        <w:autoSpaceDE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1A59" w:rsidRPr="00403D67" w:rsidRDefault="00E52693" w:rsidP="00A226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Программа имеет художественную</w:t>
      </w:r>
      <w:r w:rsidR="00BA1A59" w:rsidRPr="00403D67">
        <w:rPr>
          <w:rFonts w:ascii="Times New Roman" w:hAnsi="Times New Roman" w:cs="Times New Roman"/>
          <w:sz w:val="24"/>
          <w:szCs w:val="24"/>
        </w:rPr>
        <w:t xml:space="preserve"> направленность, является модифицированной и предназначена для получения обучающимися дополнительного образования </w:t>
      </w:r>
      <w:proofErr w:type="gramEnd"/>
    </w:p>
    <w:p w:rsidR="00BA1A59" w:rsidRPr="00403D67" w:rsidRDefault="00BA1A59" w:rsidP="00A2266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 w:rsidRPr="00403D67">
        <w:rPr>
          <w:rFonts w:ascii="Times New Roman" w:hAnsi="Times New Roman" w:cs="Times New Roman"/>
          <w:spacing w:val="4"/>
          <w:sz w:val="24"/>
          <w:szCs w:val="24"/>
        </w:rPr>
        <w:t>Дополнительная общеразвивающая программа «Эпоксидная смола» разработана в соответствии со следующими нормативно-правовыми документами:</w:t>
      </w:r>
    </w:p>
    <w:p w:rsidR="00E52693" w:rsidRPr="00E52693" w:rsidRDefault="00E52693" w:rsidP="00E526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693">
        <w:rPr>
          <w:rFonts w:ascii="Times New Roman" w:hAnsi="Times New Roman" w:cs="Times New Roman"/>
          <w:sz w:val="24"/>
          <w:szCs w:val="24"/>
        </w:rPr>
        <w:t>1.</w:t>
      </w:r>
      <w:r w:rsidRPr="00E52693">
        <w:rPr>
          <w:rFonts w:ascii="Times New Roman" w:hAnsi="Times New Roman" w:cs="Times New Roman"/>
          <w:sz w:val="24"/>
          <w:szCs w:val="24"/>
        </w:rPr>
        <w:tab/>
        <w:t xml:space="preserve">Федеральный закон об образовании в Российской Федерации от 29.12.2012 №273-ФЗ  </w:t>
      </w:r>
    </w:p>
    <w:p w:rsidR="00E52693" w:rsidRPr="00E52693" w:rsidRDefault="00E52693" w:rsidP="00E526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693">
        <w:rPr>
          <w:rFonts w:ascii="Times New Roman" w:hAnsi="Times New Roman" w:cs="Times New Roman"/>
          <w:sz w:val="24"/>
          <w:szCs w:val="24"/>
        </w:rPr>
        <w:t>2.</w:t>
      </w:r>
      <w:r w:rsidRPr="00E52693">
        <w:rPr>
          <w:rFonts w:ascii="Times New Roman" w:hAnsi="Times New Roman" w:cs="Times New Roman"/>
          <w:sz w:val="24"/>
          <w:szCs w:val="24"/>
        </w:rPr>
        <w:tab/>
        <w:t xml:space="preserve">Концепция развития дополнительного образования детей от 4.09.2014 №1726-р </w:t>
      </w:r>
    </w:p>
    <w:p w:rsidR="00E52693" w:rsidRPr="00E52693" w:rsidRDefault="00E52693" w:rsidP="00E526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693">
        <w:rPr>
          <w:rFonts w:ascii="Times New Roman" w:hAnsi="Times New Roman" w:cs="Times New Roman"/>
          <w:sz w:val="24"/>
          <w:szCs w:val="24"/>
        </w:rPr>
        <w:t>3.</w:t>
      </w:r>
      <w:r w:rsidRPr="00E52693">
        <w:rPr>
          <w:rFonts w:ascii="Times New Roman" w:hAnsi="Times New Roman" w:cs="Times New Roman"/>
          <w:sz w:val="24"/>
          <w:szCs w:val="24"/>
        </w:rPr>
        <w:tab/>
        <w:t>Федеральный проект «Успех каждого ребенка» в рамках Национального проекта «Образование», утвержденного Протоколом заседания прези</w:t>
      </w:r>
      <w:r>
        <w:rPr>
          <w:rFonts w:ascii="Times New Roman" w:hAnsi="Times New Roman" w:cs="Times New Roman"/>
          <w:sz w:val="24"/>
          <w:szCs w:val="24"/>
        </w:rPr>
        <w:t>диума Совета при Президенте Рос</w:t>
      </w:r>
      <w:r w:rsidRPr="00E52693">
        <w:rPr>
          <w:rFonts w:ascii="Times New Roman" w:hAnsi="Times New Roman" w:cs="Times New Roman"/>
          <w:sz w:val="24"/>
          <w:szCs w:val="24"/>
        </w:rPr>
        <w:t xml:space="preserve">сийской Федерации по стратегическому развитию и национальным проектам от 3.09.2018 №10 </w:t>
      </w:r>
    </w:p>
    <w:p w:rsidR="00E52693" w:rsidRPr="00E52693" w:rsidRDefault="00E52693" w:rsidP="00E526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693">
        <w:rPr>
          <w:rFonts w:ascii="Times New Roman" w:hAnsi="Times New Roman" w:cs="Times New Roman"/>
          <w:sz w:val="24"/>
          <w:szCs w:val="24"/>
        </w:rPr>
        <w:t>4.</w:t>
      </w:r>
      <w:r w:rsidRPr="00E52693">
        <w:rPr>
          <w:rFonts w:ascii="Times New Roman" w:hAnsi="Times New Roman" w:cs="Times New Roman"/>
          <w:sz w:val="24"/>
          <w:szCs w:val="24"/>
        </w:rPr>
        <w:tab/>
        <w:t xml:space="preserve">Приказ </w:t>
      </w:r>
      <w:proofErr w:type="spellStart"/>
      <w:r w:rsidRPr="00E52693">
        <w:rPr>
          <w:rFonts w:ascii="Times New Roman" w:hAnsi="Times New Roman" w:cs="Times New Roman"/>
          <w:sz w:val="24"/>
          <w:szCs w:val="24"/>
        </w:rPr>
        <w:t>Минпроса</w:t>
      </w:r>
      <w:proofErr w:type="spellEnd"/>
      <w:r w:rsidRPr="00E52693">
        <w:rPr>
          <w:rFonts w:ascii="Times New Roman" w:hAnsi="Times New Roman" w:cs="Times New Roman"/>
          <w:sz w:val="24"/>
          <w:szCs w:val="24"/>
        </w:rPr>
        <w:t xml:space="preserve"> России от 3.09.2019 №467 «Об утверждении Целевой </w:t>
      </w:r>
      <w:proofErr w:type="gramStart"/>
      <w:r w:rsidRPr="00E52693">
        <w:rPr>
          <w:rFonts w:ascii="Times New Roman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E52693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E52693" w:rsidRPr="00E52693" w:rsidRDefault="00E52693" w:rsidP="00E526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693">
        <w:rPr>
          <w:rFonts w:ascii="Times New Roman" w:hAnsi="Times New Roman" w:cs="Times New Roman"/>
          <w:sz w:val="24"/>
          <w:szCs w:val="24"/>
        </w:rPr>
        <w:t>5.</w:t>
      </w:r>
      <w:r w:rsidRPr="00E52693">
        <w:rPr>
          <w:rFonts w:ascii="Times New Roman" w:hAnsi="Times New Roman" w:cs="Times New Roman"/>
          <w:sz w:val="24"/>
          <w:szCs w:val="24"/>
        </w:rPr>
        <w:tab/>
        <w:t xml:space="preserve"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</w:t>
      </w:r>
      <w:proofErr w:type="gramStart"/>
      <w:r w:rsidRPr="00E52693">
        <w:rPr>
          <w:rFonts w:ascii="Times New Roman" w:hAnsi="Times New Roman" w:cs="Times New Roman"/>
          <w:sz w:val="24"/>
          <w:szCs w:val="24"/>
        </w:rPr>
        <w:t>дополни-тельным</w:t>
      </w:r>
      <w:proofErr w:type="gramEnd"/>
      <w:r w:rsidRPr="00E52693">
        <w:rPr>
          <w:rFonts w:ascii="Times New Roman" w:hAnsi="Times New Roman" w:cs="Times New Roman"/>
          <w:sz w:val="24"/>
          <w:szCs w:val="24"/>
        </w:rPr>
        <w:t xml:space="preserve"> общеобразовательным программам» </w:t>
      </w:r>
    </w:p>
    <w:p w:rsidR="00E52693" w:rsidRPr="00E52693" w:rsidRDefault="00E52693" w:rsidP="00E526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693">
        <w:rPr>
          <w:rFonts w:ascii="Times New Roman" w:hAnsi="Times New Roman" w:cs="Times New Roman"/>
          <w:sz w:val="24"/>
          <w:szCs w:val="24"/>
        </w:rPr>
        <w:t>6.</w:t>
      </w:r>
      <w:r w:rsidRPr="00E52693">
        <w:rPr>
          <w:rFonts w:ascii="Times New Roman" w:hAnsi="Times New Roman" w:cs="Times New Roman"/>
          <w:sz w:val="24"/>
          <w:szCs w:val="24"/>
        </w:rPr>
        <w:tab/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</w:t>
      </w:r>
      <w:proofErr w:type="gramStart"/>
      <w:r w:rsidRPr="00E52693">
        <w:rPr>
          <w:rFonts w:ascii="Times New Roman" w:hAnsi="Times New Roman" w:cs="Times New Roman"/>
          <w:sz w:val="24"/>
          <w:szCs w:val="24"/>
        </w:rPr>
        <w:t>образователь-</w:t>
      </w:r>
      <w:proofErr w:type="spellStart"/>
      <w:r w:rsidRPr="00E52693">
        <w:rPr>
          <w:rFonts w:ascii="Times New Roman" w:hAnsi="Times New Roman" w:cs="Times New Roman"/>
          <w:sz w:val="24"/>
          <w:szCs w:val="24"/>
        </w:rPr>
        <w:t>ную</w:t>
      </w:r>
      <w:proofErr w:type="spellEnd"/>
      <w:proofErr w:type="gramEnd"/>
      <w:r w:rsidRPr="00E52693">
        <w:rPr>
          <w:rFonts w:ascii="Times New Roman" w:hAnsi="Times New Roman" w:cs="Times New Roman"/>
          <w:sz w:val="24"/>
          <w:szCs w:val="24"/>
        </w:rPr>
        <w:t xml:space="preserve"> деятельность, электронного обучения, дистанционных образовательных технологий при реализации образовательных программ» </w:t>
      </w:r>
    </w:p>
    <w:p w:rsidR="00E52693" w:rsidRPr="00E52693" w:rsidRDefault="00E52693" w:rsidP="00E526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693">
        <w:rPr>
          <w:rFonts w:ascii="Times New Roman" w:hAnsi="Times New Roman" w:cs="Times New Roman"/>
          <w:sz w:val="24"/>
          <w:szCs w:val="24"/>
        </w:rPr>
        <w:t>7.</w:t>
      </w:r>
      <w:r w:rsidRPr="00E52693">
        <w:rPr>
          <w:rFonts w:ascii="Times New Roman" w:hAnsi="Times New Roman" w:cs="Times New Roman"/>
          <w:sz w:val="24"/>
          <w:szCs w:val="24"/>
        </w:rPr>
        <w:tab/>
        <w:t xml:space="preserve">СП 2.4. 3648-20 «Санитарно-эпидемиологические требования к организациям </w:t>
      </w:r>
      <w:proofErr w:type="spellStart"/>
      <w:proofErr w:type="gramStart"/>
      <w:r w:rsidRPr="00E52693">
        <w:rPr>
          <w:rFonts w:ascii="Times New Roman" w:hAnsi="Times New Roman" w:cs="Times New Roman"/>
          <w:sz w:val="24"/>
          <w:szCs w:val="24"/>
        </w:rPr>
        <w:t>вос</w:t>
      </w:r>
      <w:proofErr w:type="spellEnd"/>
      <w:r w:rsidRPr="00E52693">
        <w:rPr>
          <w:rFonts w:ascii="Times New Roman" w:hAnsi="Times New Roman" w:cs="Times New Roman"/>
          <w:sz w:val="24"/>
          <w:szCs w:val="24"/>
        </w:rPr>
        <w:t>-питания</w:t>
      </w:r>
      <w:proofErr w:type="gramEnd"/>
      <w:r w:rsidRPr="00E52693">
        <w:rPr>
          <w:rFonts w:ascii="Times New Roman" w:hAnsi="Times New Roman" w:cs="Times New Roman"/>
          <w:sz w:val="24"/>
          <w:szCs w:val="24"/>
        </w:rPr>
        <w:t xml:space="preserve">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№28.</w:t>
      </w:r>
    </w:p>
    <w:p w:rsidR="00E52693" w:rsidRPr="00E52693" w:rsidRDefault="00E52693" w:rsidP="00E526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693">
        <w:rPr>
          <w:rFonts w:ascii="Times New Roman" w:hAnsi="Times New Roman" w:cs="Times New Roman"/>
          <w:sz w:val="24"/>
          <w:szCs w:val="24"/>
        </w:rPr>
        <w:t>8.</w:t>
      </w:r>
      <w:r w:rsidRPr="00E52693">
        <w:rPr>
          <w:rFonts w:ascii="Times New Roman" w:hAnsi="Times New Roman" w:cs="Times New Roman"/>
          <w:sz w:val="24"/>
          <w:szCs w:val="24"/>
        </w:rPr>
        <w:tab/>
        <w:t>Устав МБУ ДО «ЦДТ НМР РТ».</w:t>
      </w:r>
    </w:p>
    <w:p w:rsidR="00E52693" w:rsidRDefault="00E52693" w:rsidP="00E526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693">
        <w:rPr>
          <w:rFonts w:ascii="Times New Roman" w:hAnsi="Times New Roman" w:cs="Times New Roman"/>
          <w:sz w:val="24"/>
          <w:szCs w:val="24"/>
        </w:rPr>
        <w:t>9.</w:t>
      </w:r>
      <w:r w:rsidRPr="00E52693">
        <w:rPr>
          <w:rFonts w:ascii="Times New Roman" w:hAnsi="Times New Roman" w:cs="Times New Roman"/>
          <w:sz w:val="24"/>
          <w:szCs w:val="24"/>
        </w:rPr>
        <w:tab/>
        <w:t xml:space="preserve">Положение о структуре, порядке разработки и </w:t>
      </w:r>
      <w:r>
        <w:rPr>
          <w:rFonts w:ascii="Times New Roman" w:hAnsi="Times New Roman" w:cs="Times New Roman"/>
          <w:sz w:val="24"/>
          <w:szCs w:val="24"/>
        </w:rPr>
        <w:t>утверждения дополнительных обще</w:t>
      </w:r>
      <w:r w:rsidRPr="00E52693">
        <w:rPr>
          <w:rFonts w:ascii="Times New Roman" w:hAnsi="Times New Roman" w:cs="Times New Roman"/>
          <w:sz w:val="24"/>
          <w:szCs w:val="24"/>
        </w:rPr>
        <w:t xml:space="preserve">образовательных (общеразвивающих) программ Муниципального бюджетного </w:t>
      </w:r>
      <w:r>
        <w:rPr>
          <w:rFonts w:ascii="Times New Roman" w:hAnsi="Times New Roman" w:cs="Times New Roman"/>
          <w:sz w:val="24"/>
          <w:szCs w:val="24"/>
        </w:rPr>
        <w:lastRenderedPageBreak/>
        <w:t>учреждения до</w:t>
      </w:r>
      <w:r w:rsidRPr="00E52693">
        <w:rPr>
          <w:rFonts w:ascii="Times New Roman" w:hAnsi="Times New Roman" w:cs="Times New Roman"/>
          <w:sz w:val="24"/>
          <w:szCs w:val="24"/>
        </w:rPr>
        <w:t>полнительного образования «Центр детского творчества Новошешминского муниципального района Республики Татарстан»</w:t>
      </w:r>
    </w:p>
    <w:p w:rsidR="00F41109" w:rsidRPr="00403D67" w:rsidRDefault="00F41109" w:rsidP="00A226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Общеразвивающая программа «</w:t>
      </w:r>
      <w:r w:rsidR="00BA1A59" w:rsidRPr="00403D67">
        <w:rPr>
          <w:rFonts w:ascii="Times New Roman" w:hAnsi="Times New Roman" w:cs="Times New Roman"/>
          <w:sz w:val="24"/>
          <w:szCs w:val="24"/>
        </w:rPr>
        <w:t>Эпоксидная смола</w:t>
      </w:r>
      <w:r w:rsidRPr="00403D67">
        <w:rPr>
          <w:rFonts w:ascii="Times New Roman" w:hAnsi="Times New Roman" w:cs="Times New Roman"/>
          <w:sz w:val="24"/>
          <w:szCs w:val="24"/>
        </w:rPr>
        <w:t xml:space="preserve">» направлена на приобщение подрастающего поколения к рукодельным работам декоративно-прикладного искусства и содействовать развитию творческой индивидуальности </w:t>
      </w:r>
      <w:proofErr w:type="gramStart"/>
      <w:r w:rsidRPr="00403D6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03D67">
        <w:rPr>
          <w:rFonts w:ascii="Times New Roman" w:hAnsi="Times New Roman" w:cs="Times New Roman"/>
          <w:sz w:val="24"/>
          <w:szCs w:val="24"/>
        </w:rPr>
        <w:t>.</w:t>
      </w:r>
    </w:p>
    <w:p w:rsidR="00F41109" w:rsidRPr="00403D67" w:rsidRDefault="00F41109" w:rsidP="00A226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  <w:r w:rsidRPr="00403D67">
        <w:rPr>
          <w:rFonts w:ascii="Times New Roman" w:hAnsi="Times New Roman" w:cs="Times New Roman"/>
          <w:sz w:val="24"/>
          <w:szCs w:val="24"/>
        </w:rPr>
        <w:t xml:space="preserve"> обусловлена её практической значимостью. Владение им даёт возможность не только прикоснуться к настоящему искусству, но и подчеркнуть собственную индивидуальность, накапливая практический опыт в изготовлении от простых изделий постепенно переходя к освоению более сложных работ.</w:t>
      </w:r>
    </w:p>
    <w:p w:rsidR="00F41109" w:rsidRPr="00403D67" w:rsidRDefault="00F41109" w:rsidP="00A226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03D67">
        <w:rPr>
          <w:rFonts w:ascii="Times New Roman" w:hAnsi="Times New Roman" w:cs="Times New Roman"/>
          <w:sz w:val="24"/>
          <w:szCs w:val="24"/>
        </w:rPr>
        <w:t>Отличительная особенность данной программы заключается в создании особой развивающей среды для выявления и развития общих и творческих способностей обучающихся, что может способствовать не только их приобщению к декоративно-прикладному творчеству, но и выявляет и развивает заложенную в человеке потребность в творчестве, желание созидать, создавать прекрасное своими руками, дает основу для развития навыков конструирования, моделирования и создания творческих проектов с учетом индивидуальной</w:t>
      </w:r>
      <w:proofErr w:type="gramEnd"/>
      <w:r w:rsidRPr="00403D67">
        <w:rPr>
          <w:rFonts w:ascii="Times New Roman" w:hAnsi="Times New Roman" w:cs="Times New Roman"/>
          <w:sz w:val="24"/>
          <w:szCs w:val="24"/>
        </w:rPr>
        <w:t xml:space="preserve"> траектории развития учащихся.</w:t>
      </w:r>
    </w:p>
    <w:p w:rsidR="00F41109" w:rsidRPr="00403D67" w:rsidRDefault="00F41109" w:rsidP="00A226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t>Новизна</w:t>
      </w:r>
      <w:r w:rsidRPr="00403D67">
        <w:rPr>
          <w:rFonts w:ascii="Times New Roman" w:hAnsi="Times New Roman" w:cs="Times New Roman"/>
          <w:sz w:val="24"/>
          <w:szCs w:val="24"/>
        </w:rPr>
        <w:t xml:space="preserve"> данной программы заключается в последовательности, системности, </w:t>
      </w:r>
      <w:proofErr w:type="gramStart"/>
      <w:r w:rsidRPr="00403D67">
        <w:rPr>
          <w:rFonts w:ascii="Times New Roman" w:hAnsi="Times New Roman" w:cs="Times New Roman"/>
          <w:sz w:val="24"/>
          <w:szCs w:val="24"/>
        </w:rPr>
        <w:t>дающий</w:t>
      </w:r>
      <w:proofErr w:type="gramEnd"/>
      <w:r w:rsidRPr="00403D67">
        <w:rPr>
          <w:rFonts w:ascii="Times New Roman" w:hAnsi="Times New Roman" w:cs="Times New Roman"/>
          <w:sz w:val="24"/>
          <w:szCs w:val="24"/>
        </w:rPr>
        <w:t xml:space="preserve"> возможность организации курса обучения и воспитания в области дополнительного образования детей начального звена, что позволяет обеспечивать ознакомление с новой технологией прикладного творчества,  в частности, изделий из эпоксидной смолы.</w:t>
      </w:r>
    </w:p>
    <w:p w:rsidR="00F41109" w:rsidRPr="00403D67" w:rsidRDefault="00F41109" w:rsidP="00A226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403D67">
        <w:rPr>
          <w:rFonts w:ascii="Times New Roman" w:hAnsi="Times New Roman" w:cs="Times New Roman"/>
          <w:sz w:val="24"/>
          <w:szCs w:val="24"/>
        </w:rPr>
        <w:t xml:space="preserve"> – создать условия для выявления и развития творческого потенциала, саморазвития и самореализации обучающихся посредством вовлечения их в занятия декоративно-прикладного творчества,  в частности при применении нового материала (эпоксидная смола) при изготовлении подарочных и сувенирных изделий.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3D67">
        <w:rPr>
          <w:rFonts w:ascii="Times New Roman" w:hAnsi="Times New Roman" w:cs="Times New Roman"/>
          <w:i/>
          <w:sz w:val="24"/>
          <w:szCs w:val="24"/>
        </w:rPr>
        <w:t>Обучающие</w:t>
      </w:r>
    </w:p>
    <w:p w:rsidR="00F41109" w:rsidRPr="00403D67" w:rsidRDefault="00F41109" w:rsidP="00BA1A5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Обучить основным приемам и навыкам работы по изготовлению изделий из эпоксидной смолы.</w:t>
      </w:r>
    </w:p>
    <w:p w:rsidR="00F41109" w:rsidRPr="00403D67" w:rsidRDefault="00F41109" w:rsidP="00BA1A5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Углубить и расширить знания о новых видах рукоделия, в  частности изделия из эпоксидной смолы.</w:t>
      </w:r>
    </w:p>
    <w:p w:rsidR="00F41109" w:rsidRPr="00403D67" w:rsidRDefault="00F41109" w:rsidP="00BA1A5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Формировать устойчивый интерес к изготовлению сувениров и подарков с элементами декоративно – прикладного искусства.</w:t>
      </w:r>
    </w:p>
    <w:p w:rsidR="00F41109" w:rsidRPr="00403D67" w:rsidRDefault="00F41109" w:rsidP="00BA1A5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Знакомить с разнообразием декоративно – прикладного искусства.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3D67">
        <w:rPr>
          <w:rFonts w:ascii="Times New Roman" w:hAnsi="Times New Roman" w:cs="Times New Roman"/>
          <w:i/>
          <w:sz w:val="24"/>
          <w:szCs w:val="24"/>
        </w:rPr>
        <w:t>Воспитательные</w:t>
      </w:r>
    </w:p>
    <w:p w:rsidR="00F41109" w:rsidRPr="00403D67" w:rsidRDefault="00F41109" w:rsidP="00BA1A59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lastRenderedPageBreak/>
        <w:t>Воспитывать усидчивость, внимательность, умение работать в коллективе.</w:t>
      </w:r>
    </w:p>
    <w:p w:rsidR="00F41109" w:rsidRPr="00403D67" w:rsidRDefault="00F41109" w:rsidP="00BA1A59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Формировать чувство самоконтроля, взаимопомощи.</w:t>
      </w:r>
    </w:p>
    <w:p w:rsidR="00F41109" w:rsidRPr="00403D67" w:rsidRDefault="00F41109" w:rsidP="00BA1A59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Воспитать толерантное отношение к окружающим.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3D67">
        <w:rPr>
          <w:rFonts w:ascii="Times New Roman" w:hAnsi="Times New Roman" w:cs="Times New Roman"/>
          <w:i/>
          <w:sz w:val="24"/>
          <w:szCs w:val="24"/>
        </w:rPr>
        <w:t>Развивающие</w:t>
      </w:r>
    </w:p>
    <w:p w:rsidR="00F41109" w:rsidRPr="00403D67" w:rsidRDefault="00F41109" w:rsidP="00BA1A59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Развивать художественно – творческие способности у каждого ребенка.</w:t>
      </w:r>
    </w:p>
    <w:p w:rsidR="00F41109" w:rsidRPr="00403D67" w:rsidRDefault="00F41109" w:rsidP="00BA1A59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Развивать у детей тонкую моторику рук, глазомер, чувство гармонии и красоты.</w:t>
      </w:r>
    </w:p>
    <w:p w:rsidR="00F41109" w:rsidRPr="00403D67" w:rsidRDefault="00F41109" w:rsidP="00BA1A59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Содействовать формированию всесторонне развитой личности.</w:t>
      </w:r>
    </w:p>
    <w:p w:rsidR="00F41109" w:rsidRPr="00403D67" w:rsidRDefault="00F41109" w:rsidP="00BA1A59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Способствовать ранней профориентации посредством включения в практическую деятельность.</w:t>
      </w:r>
    </w:p>
    <w:p w:rsidR="00E34782" w:rsidRPr="00403D67" w:rsidRDefault="00E34782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3D67">
        <w:rPr>
          <w:rFonts w:ascii="Times New Roman" w:hAnsi="Times New Roman" w:cs="Times New Roman"/>
          <w:i/>
          <w:sz w:val="24"/>
          <w:szCs w:val="24"/>
        </w:rPr>
        <w:t>Особые условия проведения</w:t>
      </w:r>
    </w:p>
    <w:p w:rsidR="00E34782" w:rsidRPr="00403D67" w:rsidRDefault="00E34782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Обучение учащихся строится на сочетании коллективных и индивидуальных форм работы, что воспитывает у них взаимное уважение, умение работать в группе, развивает способность к самостоятельному творческому поиску и ответственность за свою работу, от которой зависит общий результат. Обучение сочетает себе теоритические и практические занятия. Теоритически материал кратко излагается в форме бесед и содержит сведения об истории возникновения и развития вида рукоделия, их относительных особенностях. Основное время уделяется практическим занятиям. В учебно-теоритическом плане предусмотрено также посещения выставок изобразительного и декоративно-прикладного искусства с целью ознакомления воспитанников с красотой и богатством окружающего мира, а также воспитания интереса и любви к родной культуре и народу.</w:t>
      </w:r>
    </w:p>
    <w:p w:rsidR="003122B3" w:rsidRPr="00403D67" w:rsidRDefault="003122B3" w:rsidP="003122B3">
      <w:pPr>
        <w:pStyle w:val="a8"/>
        <w:spacing w:line="360" w:lineRule="auto"/>
        <w:ind w:firstLine="709"/>
        <w:jc w:val="center"/>
        <w:rPr>
          <w:i/>
        </w:rPr>
      </w:pPr>
      <w:r w:rsidRPr="00403D67">
        <w:rPr>
          <w:i/>
        </w:rPr>
        <w:t>Организационные условия реализации программы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 xml:space="preserve">Возраст обучающихся: </w:t>
      </w:r>
      <w:r w:rsidR="003F0F34" w:rsidRPr="00403D67">
        <w:t>7</w:t>
      </w:r>
      <w:r w:rsidRPr="00403D67">
        <w:t>-14 лет.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>Наполня</w:t>
      </w:r>
      <w:r w:rsidR="00F4761C" w:rsidRPr="00403D67">
        <w:t>емость группы –12</w:t>
      </w:r>
      <w:r w:rsidRPr="00403D67">
        <w:t xml:space="preserve"> человек.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>Режим занятий: 2 раза в неделю по 2 учебных часа (144 часа в год).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>Продолжительность учебного часа - 40 минут.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>Форма обучения: очная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>Уровень освоения программы: базовый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>Язык обучения: русский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 xml:space="preserve">Место проведения занятий – </w:t>
      </w:r>
      <w:r w:rsidR="00670705" w:rsidRPr="00403D67">
        <w:t>МБОУ «</w:t>
      </w:r>
      <w:proofErr w:type="gramStart"/>
      <w:r w:rsidR="00670705" w:rsidRPr="00403D67">
        <w:t>Ленинская</w:t>
      </w:r>
      <w:proofErr w:type="gramEnd"/>
      <w:r w:rsidR="00670705" w:rsidRPr="00403D67">
        <w:t xml:space="preserve"> СОШ»</w:t>
      </w:r>
      <w:r w:rsidRPr="00403D67">
        <w:t>.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rPr>
          <w:b/>
          <w:bCs/>
        </w:rPr>
        <w:t>Технологии обучения:</w:t>
      </w:r>
      <w:r w:rsidRPr="00403D67">
        <w:t xml:space="preserve"> игровые технологии, системно-деятельностный подход¸ личностно-ориентированные технологии, здоровьесберегающие технологии, </w:t>
      </w:r>
      <w:r w:rsidRPr="00403D67">
        <w:lastRenderedPageBreak/>
        <w:t>информационно-коммуникационные технологии, дистанционные образовательные технологии.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  <w:rPr>
          <w:b/>
          <w:bCs/>
        </w:rPr>
      </w:pPr>
      <w:r w:rsidRPr="00403D67">
        <w:rPr>
          <w:b/>
          <w:bCs/>
        </w:rPr>
        <w:t>Условия набора в объединение: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>Набор свободный, при наличии заявления от родителей.</w:t>
      </w:r>
    </w:p>
    <w:p w:rsidR="003122B3" w:rsidRPr="00403D67" w:rsidRDefault="003122B3" w:rsidP="003122B3">
      <w:pPr>
        <w:pStyle w:val="a8"/>
        <w:spacing w:line="360" w:lineRule="auto"/>
        <w:ind w:firstLine="709"/>
        <w:jc w:val="both"/>
      </w:pPr>
      <w:r w:rsidRPr="00403D67">
        <w:t xml:space="preserve">Программа включает 1 образовательный модуль. 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t>Результат программы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Результативность реализации общеразвивающей программы.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Учащиеся должны знать:</w:t>
      </w:r>
    </w:p>
    <w:p w:rsidR="00F41109" w:rsidRPr="00403D67" w:rsidRDefault="00F41109" w:rsidP="00BA1A59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Правила безопасности труда с инструментами и материалами.</w:t>
      </w:r>
    </w:p>
    <w:p w:rsidR="00F41109" w:rsidRPr="00403D67" w:rsidRDefault="00F41109" w:rsidP="00BA1A59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Название и назначение материалов и деталей для работы.</w:t>
      </w:r>
    </w:p>
    <w:p w:rsidR="00F41109" w:rsidRPr="00403D67" w:rsidRDefault="00F41109" w:rsidP="00BA1A59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Фактуры и природные формы.</w:t>
      </w:r>
    </w:p>
    <w:p w:rsidR="00F41109" w:rsidRPr="00403D67" w:rsidRDefault="00F41109" w:rsidP="00BA1A59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Правила последовательности выполнения работ при изготовлении поделок.</w:t>
      </w:r>
    </w:p>
    <w:p w:rsidR="00F41109" w:rsidRPr="00403D67" w:rsidRDefault="00F41109" w:rsidP="00BA1A59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Цветовую гамму красителей, основы цветоведения.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Учащиеся должны уметь:</w:t>
      </w:r>
    </w:p>
    <w:p w:rsidR="00F41109" w:rsidRPr="00403D67" w:rsidRDefault="00F41109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Организовать рабочее место в соответствии с используемым материалом, поддерживать порядок во время работы.</w:t>
      </w:r>
    </w:p>
    <w:p w:rsidR="00F41109" w:rsidRPr="00403D67" w:rsidRDefault="00D21A05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 xml:space="preserve">Выполнять </w:t>
      </w:r>
      <w:r w:rsidR="00F41109" w:rsidRPr="00403D67">
        <w:rPr>
          <w:rFonts w:ascii="Times New Roman" w:hAnsi="Times New Roman" w:cs="Times New Roman"/>
          <w:sz w:val="24"/>
          <w:szCs w:val="24"/>
        </w:rPr>
        <w:t>элементы несложной композиции изготовления изделий.</w:t>
      </w:r>
    </w:p>
    <w:p w:rsidR="00F41109" w:rsidRPr="00403D67" w:rsidRDefault="00D21A05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В</w:t>
      </w:r>
      <w:r w:rsidR="00F41109" w:rsidRPr="00403D67">
        <w:rPr>
          <w:rFonts w:ascii="Times New Roman" w:hAnsi="Times New Roman" w:cs="Times New Roman"/>
          <w:sz w:val="24"/>
          <w:szCs w:val="24"/>
        </w:rPr>
        <w:t>ыполнять невысокие рельефные изображения.</w:t>
      </w:r>
    </w:p>
    <w:p w:rsidR="00F41109" w:rsidRPr="00403D67" w:rsidRDefault="00F41109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 xml:space="preserve">Соединять фактуры и </w:t>
      </w:r>
      <w:proofErr w:type="gramStart"/>
      <w:r w:rsidRPr="00403D67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  <w:r w:rsidRPr="00403D67">
        <w:rPr>
          <w:rFonts w:ascii="Times New Roman" w:hAnsi="Times New Roman" w:cs="Times New Roman"/>
          <w:sz w:val="24"/>
          <w:szCs w:val="24"/>
        </w:rPr>
        <w:t xml:space="preserve"> формы.</w:t>
      </w:r>
    </w:p>
    <w:p w:rsidR="00F41109" w:rsidRPr="00403D67" w:rsidRDefault="00F41109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Изготовлять формы для эпоксидной смолы.</w:t>
      </w:r>
    </w:p>
    <w:p w:rsidR="00F41109" w:rsidRPr="00403D67" w:rsidRDefault="00F41109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Создавать</w:t>
      </w:r>
      <w:r w:rsidR="00D21A0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 xml:space="preserve">сложные формы изделий </w:t>
      </w:r>
      <w:r w:rsidR="00D21A0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с последующим декорированием.</w:t>
      </w:r>
    </w:p>
    <w:p w:rsidR="00F41109" w:rsidRPr="00403D67" w:rsidRDefault="00F41109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Работать самостоятельно, контролируя этапы работы.</w:t>
      </w:r>
    </w:p>
    <w:p w:rsidR="00F41109" w:rsidRPr="00403D67" w:rsidRDefault="00F41109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Аккуратно и правильно выполнять работу.</w:t>
      </w:r>
    </w:p>
    <w:p w:rsidR="00F41109" w:rsidRPr="00403D67" w:rsidRDefault="00F41109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Работать коллективно и быть самостоятельным.</w:t>
      </w:r>
    </w:p>
    <w:p w:rsidR="00F41109" w:rsidRPr="00403D67" w:rsidRDefault="00F41109" w:rsidP="00BA1A5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Опираясь на изученный материал, проявлять фантазию при выполнении работ.</w:t>
      </w:r>
    </w:p>
    <w:p w:rsidR="003122B3" w:rsidRPr="00403D67" w:rsidRDefault="003122B3" w:rsidP="003122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С целью определения результатов освоения детьми дополнительной  образовательной программы, дважды в год – на  середину и конец учебного года, в соответствии с Положением, проводится мониторинг. Заполняется таблица результатов обучения воспитанников, в которой оцениваются результаты теоретических знаний, практических  и общеучебных умений и навыков по 3–бальной системе и определяется уровень достигнутых результатов.</w:t>
      </w:r>
    </w:p>
    <w:p w:rsidR="003122B3" w:rsidRPr="00403D67" w:rsidRDefault="003122B3" w:rsidP="003122B3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3D67">
        <w:rPr>
          <w:rFonts w:ascii="Times New Roman" w:hAnsi="Times New Roman" w:cs="Times New Roman"/>
          <w:i/>
          <w:sz w:val="24"/>
          <w:szCs w:val="24"/>
        </w:rPr>
        <w:t>Критерии оценки качества работ обучающихся</w:t>
      </w:r>
    </w:p>
    <w:p w:rsidR="003122B3" w:rsidRPr="00403D67" w:rsidRDefault="003122B3" w:rsidP="003122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lastRenderedPageBreak/>
        <w:t>Низкий</w:t>
      </w:r>
      <w:r w:rsidRPr="00403D67">
        <w:rPr>
          <w:rFonts w:ascii="Times New Roman" w:hAnsi="Times New Roman" w:cs="Times New Roman"/>
          <w:sz w:val="24"/>
          <w:szCs w:val="24"/>
        </w:rPr>
        <w:t> (воспитанник овладел менее чем половиной объема знаний по теме, овладел менее чем половиной объема практических умений и навыков и, по наблюдению педагога, овладел менее половиной объема навыков по организации своей деятельности, коммуникативными и  интеллектуальными умениями и др.). Предметы не наделены образным решением, неверно передана форма, пропорции, композиция не продумана, носит случайный характер, безразличие к материалу —  1 балл.</w:t>
      </w:r>
    </w:p>
    <w:p w:rsidR="003122B3" w:rsidRPr="00403D67" w:rsidRDefault="003122B3" w:rsidP="003122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t>Средний</w:t>
      </w:r>
      <w:r w:rsidRPr="00403D67">
        <w:rPr>
          <w:rFonts w:ascii="Times New Roman" w:hAnsi="Times New Roman" w:cs="Times New Roman"/>
          <w:sz w:val="24"/>
          <w:szCs w:val="24"/>
        </w:rPr>
        <w:t> (соответственно, объем усвоенных воспитанником знаний по теме составляет более половины, объем усвоенных практических умений и навыков составляет более половины; воспитанник овладел более</w:t>
      </w:r>
      <w:proofErr w:type="gramStart"/>
      <w:r w:rsidRPr="00403D6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403D67">
        <w:rPr>
          <w:rFonts w:ascii="Times New Roman" w:hAnsi="Times New Roman" w:cs="Times New Roman"/>
          <w:sz w:val="24"/>
          <w:szCs w:val="24"/>
        </w:rPr>
        <w:t xml:space="preserve"> чем половиной объема организационных навыков и освоил коммуникативные и интеллектуальные умения и др.), в работе есть незначительные искажения в строении предмета, передачи формы, пропорциях предмета, композиции, движение передано неопределенно. — 2  балла.</w:t>
      </w:r>
    </w:p>
    <w:p w:rsidR="003122B3" w:rsidRPr="00403D67" w:rsidRDefault="003122B3" w:rsidP="003122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t>Высокий</w:t>
      </w:r>
      <w:r w:rsidRPr="00403D67">
        <w:rPr>
          <w:rFonts w:ascii="Times New Roman" w:hAnsi="Times New Roman" w:cs="Times New Roman"/>
          <w:sz w:val="24"/>
          <w:szCs w:val="24"/>
        </w:rPr>
        <w:t xml:space="preserve"> (воспитанник  освоил практически весь объем знаний по теме, овладел практически всеми умениями и навыками, освоил практически весь объем организационных навыков, коммуникативных и  интеллектуальных умений и др.), предмет наделен оригинальным образным содержанием, форма передана точно, части расположены точно, композиция продумана, достаточно четко передано движение.— 3 балла. </w:t>
      </w:r>
    </w:p>
    <w:p w:rsidR="003122B3" w:rsidRPr="00403D67" w:rsidRDefault="003122B3" w:rsidP="003122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По общему анализу работы объединения выявляются недостатки и достижения в работе.</w:t>
      </w:r>
    </w:p>
    <w:p w:rsidR="003122B3" w:rsidRPr="00403D67" w:rsidRDefault="003122B3" w:rsidP="003122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 xml:space="preserve">Результаты сравниваются по каждому воспитаннику, выявляется уровень подготовки ребенка: низкий, средний или высокий и определяется динамика результатов обучения: положительная или отрицательная. </w:t>
      </w:r>
    </w:p>
    <w:p w:rsidR="003122B3" w:rsidRPr="00403D67" w:rsidRDefault="003122B3" w:rsidP="003122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Формы подведения итогов реализации программы осуществляются по контролю теоретических знаний в виде тестирования, а также практических умений и навыков по результатам участия в выставках, конкурсах, фестивалях.</w:t>
      </w:r>
    </w:p>
    <w:p w:rsidR="00D21A05" w:rsidRPr="00403D67" w:rsidRDefault="00D21A05">
      <w:pPr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br w:type="page"/>
      </w:r>
    </w:p>
    <w:p w:rsidR="00F41109" w:rsidRPr="00403D67" w:rsidRDefault="003122B3" w:rsidP="00BA1A5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3"/>
        <w:gridCol w:w="4999"/>
        <w:gridCol w:w="1011"/>
        <w:gridCol w:w="1011"/>
        <w:gridCol w:w="974"/>
        <w:gridCol w:w="37"/>
      </w:tblGrid>
      <w:tr w:rsidR="003122B3" w:rsidRPr="00403D67" w:rsidTr="00EB1279">
        <w:trPr>
          <w:gridAfter w:val="1"/>
          <w:wAfter w:w="37" w:type="dxa"/>
          <w:trHeight w:hRule="exact" w:val="339"/>
        </w:trPr>
        <w:tc>
          <w:tcPr>
            <w:tcW w:w="1013" w:type="dxa"/>
            <w:vMerge w:val="restart"/>
            <w:shd w:val="clear" w:color="auto" w:fill="auto"/>
          </w:tcPr>
          <w:p w:rsidR="003122B3" w:rsidRPr="00403D67" w:rsidRDefault="007415AF" w:rsidP="003122B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99" w:type="dxa"/>
            <w:vMerge w:val="restart"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22B3" w:rsidRPr="00403D67" w:rsidRDefault="003122B3" w:rsidP="00312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учебных дисциплин, </w:t>
            </w:r>
          </w:p>
          <w:p w:rsidR="003122B3" w:rsidRPr="00403D67" w:rsidRDefault="003122B3" w:rsidP="00312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курсов, разделов и тем</w:t>
            </w:r>
          </w:p>
        </w:tc>
        <w:tc>
          <w:tcPr>
            <w:tcW w:w="1011" w:type="dxa"/>
            <w:vMerge w:val="restart"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Всего час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3122B3" w:rsidRPr="00403D67" w:rsidRDefault="003122B3" w:rsidP="00312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учебных занятий</w:t>
            </w:r>
          </w:p>
          <w:p w:rsidR="003122B3" w:rsidRPr="00403D67" w:rsidRDefault="003122B3" w:rsidP="00312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22B3" w:rsidRPr="00403D67" w:rsidRDefault="003122B3" w:rsidP="00312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22B3" w:rsidRPr="00403D67" w:rsidRDefault="003122B3" w:rsidP="00312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22B3" w:rsidRPr="00403D67" w:rsidRDefault="003122B3" w:rsidP="00312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22B3" w:rsidRPr="00403D67" w:rsidTr="00EB1279">
        <w:trPr>
          <w:trHeight w:val="71"/>
        </w:trPr>
        <w:tc>
          <w:tcPr>
            <w:tcW w:w="1013" w:type="dxa"/>
            <w:vMerge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vMerge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vMerge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Теор. занятия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Практ. занятия</w:t>
            </w:r>
          </w:p>
        </w:tc>
      </w:tr>
      <w:tr w:rsidR="003122B3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122B3" w:rsidRPr="00403D67" w:rsidRDefault="003122B3" w:rsidP="003122B3">
            <w:pPr>
              <w:pStyle w:val="a4"/>
              <w:numPr>
                <w:ilvl w:val="0"/>
                <w:numId w:val="8"/>
              </w:numPr>
              <w:tabs>
                <w:tab w:val="left" w:pos="270"/>
                <w:tab w:val="center" w:pos="398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Вводно</w:t>
            </w:r>
            <w:r w:rsidR="002172BE">
              <w:rPr>
                <w:rFonts w:ascii="Times New Roman" w:hAnsi="Times New Roman" w:cs="Times New Roman"/>
                <w:sz w:val="24"/>
                <w:szCs w:val="24"/>
              </w:rPr>
              <w:t>е занятие. Инструктаж по ТБ.</w:t>
            </w:r>
          </w:p>
        </w:tc>
        <w:tc>
          <w:tcPr>
            <w:tcW w:w="1011" w:type="dxa"/>
            <w:shd w:val="clear" w:color="auto" w:fill="auto"/>
          </w:tcPr>
          <w:p w:rsidR="003122B3" w:rsidRPr="00403D67" w:rsidRDefault="00D46285" w:rsidP="003122B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1" w:type="dxa"/>
            <w:shd w:val="clear" w:color="auto" w:fill="auto"/>
          </w:tcPr>
          <w:p w:rsidR="003122B3" w:rsidRPr="00403D67" w:rsidRDefault="003122B3" w:rsidP="003122B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122B3" w:rsidRPr="00403D67" w:rsidRDefault="00D46285" w:rsidP="003122B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6285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D46285" w:rsidRPr="00403D67" w:rsidRDefault="00D46285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D46285" w:rsidRPr="00403D67" w:rsidRDefault="00D46285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Инструменты и материалы. Физические свойства материалов</w:t>
            </w:r>
          </w:p>
        </w:tc>
        <w:tc>
          <w:tcPr>
            <w:tcW w:w="1011" w:type="dxa"/>
            <w:shd w:val="clear" w:color="auto" w:fill="auto"/>
          </w:tcPr>
          <w:p w:rsidR="00D46285" w:rsidRPr="00403D67" w:rsidRDefault="00D46285" w:rsidP="00EB127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1" w:type="dxa"/>
            <w:shd w:val="clear" w:color="auto" w:fill="auto"/>
          </w:tcPr>
          <w:p w:rsidR="00D46285" w:rsidRPr="00403D67" w:rsidRDefault="00D46285" w:rsidP="00EB127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D46285" w:rsidRPr="00403D67" w:rsidRDefault="00D46285" w:rsidP="00EB127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Выполнение несложной композиции из простых элементов по шаблону.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Выполнение композиции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Выполнение плоской композиции.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A83A0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Применение в композиции нескольких элементов. Выполнение композиции «Сервировочные доски»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Локальный цвет и его оттенки.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Закрепление техники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Выполнение творческой работы в технике. Творческое задание: «Часы»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Применение техники в конкретном изделии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7415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Знакомство с приемом «аппликация». Выполнение композиции: подставка «Летнее настроение».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Декоративное изделие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Использование аппликации в творческой работе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Выполнение многослойной композиции.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Знакомство с фактурами. Способы выполнения различных фактур.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A2266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Выполнение композиции «Панно»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A83A0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Соединение фактур и природных форм. Выполнение композиции «</w:t>
            </w:r>
            <w:proofErr w:type="spellStart"/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Салфетница</w:t>
            </w:r>
            <w:proofErr w:type="spellEnd"/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0113B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70113B" w:rsidRPr="00403D67" w:rsidRDefault="0070113B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70113B" w:rsidRPr="00403D67" w:rsidRDefault="0070113B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Интерпретация природных фактур. Выполнение композиции «Пасхальное чудо».</w:t>
            </w:r>
          </w:p>
        </w:tc>
        <w:tc>
          <w:tcPr>
            <w:tcW w:w="1011" w:type="dxa"/>
            <w:shd w:val="clear" w:color="auto" w:fill="auto"/>
          </w:tcPr>
          <w:p w:rsidR="0070113B" w:rsidRPr="00403D67" w:rsidRDefault="0070113B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70113B" w:rsidRPr="00403D67" w:rsidRDefault="0070113B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70113B" w:rsidRPr="00403D67" w:rsidRDefault="0070113B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0113B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70113B" w:rsidRPr="00403D67" w:rsidRDefault="0070113B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70113B" w:rsidRPr="00403D67" w:rsidRDefault="0070113B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Знакомство с выполнением невысокого рельефного изображения. Выполнение композиции «Подставка под горячее»</w:t>
            </w:r>
          </w:p>
        </w:tc>
        <w:tc>
          <w:tcPr>
            <w:tcW w:w="1011" w:type="dxa"/>
            <w:shd w:val="clear" w:color="auto" w:fill="auto"/>
          </w:tcPr>
          <w:p w:rsidR="0070113B" w:rsidRPr="00403D67" w:rsidRDefault="0070113B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shd w:val="clear" w:color="auto" w:fill="auto"/>
          </w:tcPr>
          <w:p w:rsidR="0070113B" w:rsidRPr="00403D67" w:rsidRDefault="0070113B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70113B" w:rsidRPr="00403D67" w:rsidRDefault="0070113B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A83A0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набирать </w:t>
            </w:r>
            <w:proofErr w:type="spellStart"/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полуобъемную</w:t>
            </w:r>
            <w:proofErr w:type="spellEnd"/>
            <w:r w:rsidRPr="00403D67">
              <w:rPr>
                <w:rFonts w:ascii="Times New Roman" w:hAnsi="Times New Roman" w:cs="Times New Roman"/>
                <w:sz w:val="24"/>
                <w:szCs w:val="24"/>
              </w:rPr>
              <w:t xml:space="preserve"> массу изображения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Выполнение тематической композиции.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122B3">
            <w:pPr>
              <w:pStyle w:val="a4"/>
              <w:numPr>
                <w:ilvl w:val="0"/>
                <w:numId w:val="8"/>
              </w:num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Итоговое занятие. Подведение итогов, выставка работ обучающихся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0F34" w:rsidRPr="00403D67" w:rsidTr="00EB1279">
        <w:trPr>
          <w:trHeight w:val="10"/>
        </w:trPr>
        <w:tc>
          <w:tcPr>
            <w:tcW w:w="1013" w:type="dxa"/>
            <w:shd w:val="clear" w:color="auto" w:fill="auto"/>
          </w:tcPr>
          <w:p w:rsidR="003F0F34" w:rsidRPr="00403D67" w:rsidRDefault="003F0F34" w:rsidP="003F0F34">
            <w:pPr>
              <w:pStyle w:val="a4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shd w:val="clear" w:color="auto" w:fill="auto"/>
          </w:tcPr>
          <w:p w:rsidR="003F0F34" w:rsidRPr="00403D67" w:rsidRDefault="003F0F34" w:rsidP="003122B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3F0F34" w:rsidP="00EB1279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11" w:type="dxa"/>
            <w:shd w:val="clear" w:color="auto" w:fill="auto"/>
          </w:tcPr>
          <w:p w:rsidR="003F0F34" w:rsidRPr="00403D67" w:rsidRDefault="0070113B" w:rsidP="00EB127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11" w:type="dxa"/>
            <w:gridSpan w:val="2"/>
            <w:shd w:val="clear" w:color="auto" w:fill="auto"/>
          </w:tcPr>
          <w:p w:rsidR="003F0F34" w:rsidRPr="00403D67" w:rsidRDefault="003F0F34" w:rsidP="0070113B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113B" w:rsidRPr="00403D6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</w:tbl>
    <w:p w:rsidR="00F41109" w:rsidRPr="00403D67" w:rsidRDefault="00F41109" w:rsidP="00BA1A5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3D67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BA1A59" w:rsidRPr="00403D67" w:rsidRDefault="00BA1A5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1. Ввод</w:t>
      </w:r>
      <w:r w:rsidR="002172BE">
        <w:rPr>
          <w:rFonts w:ascii="Times New Roman" w:hAnsi="Times New Roman" w:cs="Times New Roman"/>
          <w:sz w:val="24"/>
          <w:szCs w:val="24"/>
        </w:rPr>
        <w:t>ное занятие. Инструктаж по ТБ</w:t>
      </w:r>
      <w:r w:rsidRPr="00403D67">
        <w:rPr>
          <w:rFonts w:ascii="Times New Roman" w:hAnsi="Times New Roman" w:cs="Times New Roman"/>
          <w:sz w:val="24"/>
          <w:szCs w:val="24"/>
        </w:rPr>
        <w:t>.</w:t>
      </w:r>
      <w:r w:rsidR="00BA1A59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Цель и задачи объединения. Режим работы. План занятий. Демонстрация изделий прикладного творчества по предполагаемым видам работы.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2. Инструменты и материалы. Физические свойства материалов. Предмет «</w:t>
      </w:r>
      <w:r w:rsidR="00D46285" w:rsidRPr="00403D67">
        <w:rPr>
          <w:rFonts w:ascii="Times New Roman" w:hAnsi="Times New Roman" w:cs="Times New Roman"/>
          <w:sz w:val="24"/>
          <w:szCs w:val="24"/>
        </w:rPr>
        <w:t>Эпоксидная смола</w:t>
      </w:r>
      <w:r w:rsidRPr="00403D67">
        <w:rPr>
          <w:rFonts w:ascii="Times New Roman" w:hAnsi="Times New Roman" w:cs="Times New Roman"/>
          <w:sz w:val="24"/>
          <w:szCs w:val="24"/>
        </w:rPr>
        <w:t>». Оборудование и пластические материалы. Порядок работы в мастерской. Знакомство с эпоксидной смолой, его физическими и химическими свойствами. Знакомство с инструментами. Организация рабочего места. Использование красителей для изменения цвета и текстур.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Выполнение упражнений на цветовые смешения. Самостоятельная работа: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закрепление материала на смешивания цветов.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3. Выполнение несложной композиции из простых элементов по шаблону. Знакомство с выразительными средствами предмета «</w:t>
      </w:r>
      <w:r w:rsidR="00D46285" w:rsidRPr="00403D67">
        <w:rPr>
          <w:rFonts w:ascii="Times New Roman" w:hAnsi="Times New Roman" w:cs="Times New Roman"/>
          <w:sz w:val="24"/>
          <w:szCs w:val="24"/>
        </w:rPr>
        <w:t>Эпоксидная смола</w:t>
      </w:r>
      <w:r w:rsidRPr="00403D67">
        <w:rPr>
          <w:rFonts w:ascii="Times New Roman" w:hAnsi="Times New Roman" w:cs="Times New Roman"/>
          <w:sz w:val="24"/>
          <w:szCs w:val="24"/>
        </w:rPr>
        <w:t>». Формирование умения комбинировать простые формы в изделии.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4. Выполнение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композиции. Закрепление изученной техники. Формирование умения перерабатывать природные формы, развитие наблюдательности, фантазии, образного мышления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5. Выполнение плоской композиции. Закрепление изученной техники.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Самостоятельная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работа: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выполнение эскиза к творческому заданию.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6. Применение в композиции нескольких элементов. Развитие наблюдательности, образного мышления, мелкой моторики.  Самостоятельная работа: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выполнение эскиза к творческому заданию, поиск цветового решения.</w:t>
      </w:r>
      <w:r w:rsidR="00A83A04" w:rsidRPr="00403D67">
        <w:rPr>
          <w:rFonts w:ascii="Times New Roman" w:hAnsi="Times New Roman" w:cs="Times New Roman"/>
          <w:sz w:val="24"/>
          <w:szCs w:val="24"/>
        </w:rPr>
        <w:t xml:space="preserve"> Выполнение композиции «Сервировочные доски».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7. Локальный цвет и его оттенки.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Получение оттенков цвета посредствам смешивания. Знакомство с техникой. Работа по шаблону. Развитие образного мышления, способность передать характер формы. Самостоятельная работа: формирование гербария из листьев, разных по форме и цвету.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8.Закрепление техники. Закрепление знаний, полученных на предыдущих занятиях, умение прорабатывать композицию. Композиция в материале. Самостоятельная работа.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9. Выполнение творческой работы в технике. Формирование способности добиваться выразительности композиции. Творческое задание: «</w:t>
      </w:r>
      <w:r w:rsidR="00D46285" w:rsidRPr="00403D67">
        <w:rPr>
          <w:rFonts w:ascii="Times New Roman" w:hAnsi="Times New Roman" w:cs="Times New Roman"/>
          <w:sz w:val="24"/>
          <w:szCs w:val="24"/>
        </w:rPr>
        <w:t>Часы</w:t>
      </w:r>
      <w:r w:rsidRPr="00403D67">
        <w:rPr>
          <w:rFonts w:ascii="Times New Roman" w:hAnsi="Times New Roman" w:cs="Times New Roman"/>
          <w:sz w:val="24"/>
          <w:szCs w:val="24"/>
        </w:rPr>
        <w:t>». Самостоятельная работа: просмотр книжных иллюстраций, подбор иллюстративного материала для творческой работы.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lastRenderedPageBreak/>
        <w:t>10.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Применение техники в конкретном изделии. Развитие фантазии, воображения, применение полученных знаний о техниках и приемах. Самостоятельная работа: выполнение эскиза к творческому заданию.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 xml:space="preserve">11. Знакомство с приемом «аппликация». Формирование умения равномерно вырезать различные формы. Выполнение композиции: </w:t>
      </w:r>
      <w:r w:rsidR="007415AF" w:rsidRPr="00403D67">
        <w:rPr>
          <w:rFonts w:ascii="Times New Roman" w:hAnsi="Times New Roman" w:cs="Times New Roman"/>
          <w:sz w:val="24"/>
          <w:szCs w:val="24"/>
        </w:rPr>
        <w:t xml:space="preserve">подставка </w:t>
      </w:r>
      <w:r w:rsidRPr="00403D67">
        <w:rPr>
          <w:rFonts w:ascii="Times New Roman" w:hAnsi="Times New Roman" w:cs="Times New Roman"/>
          <w:sz w:val="24"/>
          <w:szCs w:val="24"/>
        </w:rPr>
        <w:t>«</w:t>
      </w:r>
      <w:r w:rsidR="007415AF" w:rsidRPr="00403D67">
        <w:rPr>
          <w:rFonts w:ascii="Times New Roman" w:hAnsi="Times New Roman" w:cs="Times New Roman"/>
          <w:sz w:val="24"/>
          <w:szCs w:val="24"/>
        </w:rPr>
        <w:t>Летнее настроение</w:t>
      </w:r>
      <w:r w:rsidRPr="00403D67">
        <w:rPr>
          <w:rFonts w:ascii="Times New Roman" w:hAnsi="Times New Roman" w:cs="Times New Roman"/>
          <w:sz w:val="24"/>
          <w:szCs w:val="24"/>
        </w:rPr>
        <w:t>».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12. Декоративное изделие. Дальнейшее формирование понятия «декоративность», развитие мелкой моторики.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13. Использование аппликации в творческой работе. Формирование умения перерабатывать природные формы, развитие наблюдательности, фантазии, образного мышления.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14. Выполнение многослойной композиции. Развитие наблюдательности, фантазии, мелкой моторики.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15.</w:t>
      </w:r>
      <w:r w:rsidR="00D46285" w:rsidRPr="00403D67">
        <w:rPr>
          <w:rFonts w:ascii="Times New Roman" w:hAnsi="Times New Roman" w:cs="Times New Roman"/>
          <w:sz w:val="24"/>
          <w:szCs w:val="24"/>
        </w:rPr>
        <w:t xml:space="preserve"> </w:t>
      </w:r>
      <w:r w:rsidRPr="00403D67">
        <w:rPr>
          <w:rFonts w:ascii="Times New Roman" w:hAnsi="Times New Roman" w:cs="Times New Roman"/>
          <w:sz w:val="24"/>
          <w:szCs w:val="24"/>
        </w:rPr>
        <w:t>Знакомство с фактурами. Способы выполнения различных фактур. Развитие наблюдательности, формирование умения работать с природными формами. Упражнение на оттиски различных поверхностей (природные материалы, мелкие предметы, ткани). Упражнение на выполнение фактур с помощью различных инструментов (стеки, гребни, зубные щетки и др.). Выполнение разного характера линий. Использование мелких предметов, тканей разных фактур, природных материалов и др. Самостоятельная работа: подбор различных приспособлений и материалов.</w:t>
      </w:r>
    </w:p>
    <w:p w:rsidR="0053558C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16. Выполнение композиции</w:t>
      </w:r>
      <w:r w:rsidR="007415AF" w:rsidRPr="00403D67">
        <w:rPr>
          <w:rFonts w:ascii="Times New Roman" w:hAnsi="Times New Roman" w:cs="Times New Roman"/>
          <w:sz w:val="24"/>
          <w:szCs w:val="24"/>
        </w:rPr>
        <w:t xml:space="preserve"> «Панно»</w:t>
      </w:r>
      <w:r w:rsidRPr="00403D67">
        <w:rPr>
          <w:rFonts w:ascii="Times New Roman" w:hAnsi="Times New Roman" w:cs="Times New Roman"/>
          <w:sz w:val="24"/>
          <w:szCs w:val="24"/>
        </w:rPr>
        <w:t>. Формирование навыков поэтапной работы (выполнение оттисков, комбиниро</w:t>
      </w:r>
      <w:r w:rsidR="0053558C" w:rsidRPr="00403D67">
        <w:rPr>
          <w:rFonts w:ascii="Times New Roman" w:hAnsi="Times New Roman" w:cs="Times New Roman"/>
          <w:sz w:val="24"/>
          <w:szCs w:val="24"/>
        </w:rPr>
        <w:t>вание, составление композиции).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17. Соединение фактур и природных форм</w:t>
      </w:r>
      <w:r w:rsidR="00A83A04" w:rsidRPr="00403D67">
        <w:rPr>
          <w:rFonts w:ascii="Times New Roman" w:hAnsi="Times New Roman" w:cs="Times New Roman"/>
          <w:sz w:val="24"/>
          <w:szCs w:val="24"/>
        </w:rPr>
        <w:t xml:space="preserve">  Выполнение композиции «</w:t>
      </w:r>
      <w:proofErr w:type="spellStart"/>
      <w:r w:rsidR="00A83A04" w:rsidRPr="00403D67">
        <w:rPr>
          <w:rFonts w:ascii="Times New Roman" w:hAnsi="Times New Roman" w:cs="Times New Roman"/>
          <w:sz w:val="24"/>
          <w:szCs w:val="24"/>
        </w:rPr>
        <w:t>Салфетница</w:t>
      </w:r>
      <w:proofErr w:type="spellEnd"/>
      <w:r w:rsidR="00A83A04" w:rsidRPr="00403D67">
        <w:rPr>
          <w:rFonts w:ascii="Times New Roman" w:hAnsi="Times New Roman" w:cs="Times New Roman"/>
          <w:sz w:val="24"/>
          <w:szCs w:val="24"/>
        </w:rPr>
        <w:t>»</w:t>
      </w:r>
      <w:r w:rsidRPr="00403D67">
        <w:rPr>
          <w:rFonts w:ascii="Times New Roman" w:hAnsi="Times New Roman" w:cs="Times New Roman"/>
          <w:sz w:val="24"/>
          <w:szCs w:val="24"/>
        </w:rPr>
        <w:t>. Развитие наблюдательности, фантазии, мелкой моторики.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18</w:t>
      </w:r>
      <w:r w:rsidR="0053558C" w:rsidRPr="00403D67">
        <w:rPr>
          <w:rFonts w:ascii="Times New Roman" w:hAnsi="Times New Roman" w:cs="Times New Roman"/>
          <w:sz w:val="24"/>
          <w:szCs w:val="24"/>
        </w:rPr>
        <w:t xml:space="preserve">. </w:t>
      </w:r>
      <w:r w:rsidRPr="00403D67">
        <w:rPr>
          <w:rFonts w:ascii="Times New Roman" w:hAnsi="Times New Roman" w:cs="Times New Roman"/>
          <w:sz w:val="24"/>
          <w:szCs w:val="24"/>
        </w:rPr>
        <w:t xml:space="preserve">Интерпретация природных фактур. </w:t>
      </w:r>
      <w:r w:rsidR="00A83A04" w:rsidRPr="00403D67">
        <w:rPr>
          <w:rFonts w:ascii="Times New Roman" w:hAnsi="Times New Roman" w:cs="Times New Roman"/>
          <w:sz w:val="24"/>
          <w:szCs w:val="24"/>
        </w:rPr>
        <w:t xml:space="preserve">Выполнение композиции «Пасхальное чудо». </w:t>
      </w:r>
      <w:r w:rsidRPr="00403D67">
        <w:rPr>
          <w:rFonts w:ascii="Times New Roman" w:hAnsi="Times New Roman" w:cs="Times New Roman"/>
          <w:sz w:val="24"/>
          <w:szCs w:val="24"/>
        </w:rPr>
        <w:t>Развитие наблюдательности, фантазии, мелкой моторики. Самостоятельная работа: работа с иллюстративным материалом, подбор фотографий, открыток для работы в материале.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19</w:t>
      </w:r>
      <w:r w:rsidR="007415AF" w:rsidRPr="00403D67">
        <w:rPr>
          <w:rFonts w:ascii="Times New Roman" w:hAnsi="Times New Roman" w:cs="Times New Roman"/>
          <w:sz w:val="24"/>
          <w:szCs w:val="24"/>
        </w:rPr>
        <w:t>.</w:t>
      </w:r>
      <w:r w:rsidRPr="00403D67">
        <w:rPr>
          <w:rFonts w:ascii="Times New Roman" w:hAnsi="Times New Roman" w:cs="Times New Roman"/>
          <w:sz w:val="24"/>
          <w:szCs w:val="24"/>
        </w:rPr>
        <w:t>Знакомство с выполнением невысокого рельефного изображения. Формирование умения набирать массу изображения.</w:t>
      </w:r>
      <w:r w:rsidR="00A83A04" w:rsidRPr="00403D67">
        <w:rPr>
          <w:rFonts w:ascii="Times New Roman" w:hAnsi="Times New Roman" w:cs="Times New Roman"/>
          <w:sz w:val="24"/>
          <w:szCs w:val="24"/>
        </w:rPr>
        <w:t xml:space="preserve"> Выполнение композиции «Подставка под горячее».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 xml:space="preserve">20. Закрепление умения набирать </w:t>
      </w:r>
      <w:proofErr w:type="spellStart"/>
      <w:r w:rsidRPr="00403D67">
        <w:rPr>
          <w:rFonts w:ascii="Times New Roman" w:hAnsi="Times New Roman" w:cs="Times New Roman"/>
          <w:sz w:val="24"/>
          <w:szCs w:val="24"/>
        </w:rPr>
        <w:t>полуобъемную</w:t>
      </w:r>
      <w:proofErr w:type="spellEnd"/>
      <w:r w:rsidRPr="00403D67">
        <w:rPr>
          <w:rFonts w:ascii="Times New Roman" w:hAnsi="Times New Roman" w:cs="Times New Roman"/>
          <w:sz w:val="24"/>
          <w:szCs w:val="24"/>
        </w:rPr>
        <w:t xml:space="preserve"> массу изображения. Дальнейшее формирование умения работать с </w:t>
      </w:r>
      <w:proofErr w:type="spellStart"/>
      <w:r w:rsidRPr="00403D67">
        <w:rPr>
          <w:rFonts w:ascii="Times New Roman" w:hAnsi="Times New Roman" w:cs="Times New Roman"/>
          <w:sz w:val="24"/>
          <w:szCs w:val="24"/>
        </w:rPr>
        <w:t>полуобъемным</w:t>
      </w:r>
      <w:proofErr w:type="spellEnd"/>
      <w:r w:rsidRPr="00403D67">
        <w:rPr>
          <w:rFonts w:ascii="Times New Roman" w:hAnsi="Times New Roman" w:cs="Times New Roman"/>
          <w:sz w:val="24"/>
          <w:szCs w:val="24"/>
        </w:rPr>
        <w:t xml:space="preserve"> изображением, дополнение композиции мелкими деталями.  Самостоятельная работа: работа с иллюстративным материалом.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 xml:space="preserve">21. Выполнение тематической композиции. Работа над сложной </w:t>
      </w:r>
      <w:proofErr w:type="spellStart"/>
      <w:r w:rsidRPr="00403D67">
        <w:rPr>
          <w:rFonts w:ascii="Times New Roman" w:hAnsi="Times New Roman" w:cs="Times New Roman"/>
          <w:sz w:val="24"/>
          <w:szCs w:val="24"/>
        </w:rPr>
        <w:t>полуобъемной</w:t>
      </w:r>
      <w:proofErr w:type="spellEnd"/>
      <w:r w:rsidRPr="00403D67">
        <w:rPr>
          <w:rFonts w:ascii="Times New Roman" w:hAnsi="Times New Roman" w:cs="Times New Roman"/>
          <w:sz w:val="24"/>
          <w:szCs w:val="24"/>
        </w:rPr>
        <w:t xml:space="preserve"> композицией: создание предварительного эскиза, поиск пластического и цветового </w:t>
      </w:r>
      <w:r w:rsidRPr="00403D67">
        <w:rPr>
          <w:rFonts w:ascii="Times New Roman" w:hAnsi="Times New Roman" w:cs="Times New Roman"/>
          <w:sz w:val="24"/>
          <w:szCs w:val="24"/>
        </w:rPr>
        <w:lastRenderedPageBreak/>
        <w:t>решения, выполнение работы в материале. Самостоятельная работа: выполнение композиционных поисков для тематической композиции.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26. Итоговое занятие. Подведение итогов</w:t>
      </w:r>
      <w:r w:rsidR="007415AF" w:rsidRPr="00403D67">
        <w:rPr>
          <w:rFonts w:ascii="Times New Roman" w:hAnsi="Times New Roman" w:cs="Times New Roman"/>
          <w:sz w:val="24"/>
          <w:szCs w:val="24"/>
        </w:rPr>
        <w:t>, выставка работ обучающихся</w:t>
      </w:r>
      <w:r w:rsidRPr="00403D67">
        <w:rPr>
          <w:rFonts w:ascii="Times New Roman" w:hAnsi="Times New Roman" w:cs="Times New Roman"/>
          <w:sz w:val="24"/>
          <w:szCs w:val="24"/>
        </w:rPr>
        <w:t>. Рефлексия общей деятельности кружковой работы.</w:t>
      </w:r>
    </w:p>
    <w:p w:rsidR="00D21A05" w:rsidRPr="00403D67" w:rsidRDefault="00D21A05">
      <w:pPr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br w:type="page"/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lastRenderedPageBreak/>
        <w:t>Материально-техническое оснащение:</w:t>
      </w:r>
    </w:p>
    <w:p w:rsidR="00F41109" w:rsidRPr="00403D67" w:rsidRDefault="00403D67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1. Кабинет для занятий на 10-15</w:t>
      </w:r>
      <w:r w:rsidR="00F41109" w:rsidRPr="00403D67">
        <w:rPr>
          <w:rFonts w:ascii="Times New Roman" w:hAnsi="Times New Roman" w:cs="Times New Roman"/>
          <w:sz w:val="24"/>
          <w:szCs w:val="24"/>
        </w:rPr>
        <w:t xml:space="preserve"> человек с рабочими местами.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2. Ноутбук.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3. Проектор.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4. Экран.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5. Инструменты, приспособления и материалы: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фартук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доска для работы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ножницы;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простой карандаш,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ластик,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фен;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материал природный;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эпоксидная смола;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скотч;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наждачные бумаги с 80 – 2500;</w:t>
      </w:r>
    </w:p>
    <w:p w:rsidR="00F41109" w:rsidRPr="00403D67" w:rsidRDefault="007415AF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п</w:t>
      </w:r>
      <w:r w:rsidR="00F41109" w:rsidRPr="00403D67">
        <w:rPr>
          <w:rFonts w:ascii="Times New Roman" w:hAnsi="Times New Roman" w:cs="Times New Roman"/>
          <w:sz w:val="24"/>
          <w:szCs w:val="24"/>
        </w:rPr>
        <w:t>аста полировальная;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бисер, бусины разных цветов и размеров;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тряпка;</w:t>
      </w:r>
    </w:p>
    <w:p w:rsidR="00F41109" w:rsidRPr="00403D67" w:rsidRDefault="00F41109" w:rsidP="007415AF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клей ПВА, «Момент»;</w:t>
      </w:r>
    </w:p>
    <w:p w:rsidR="00F41109" w:rsidRPr="00403D67" w:rsidRDefault="00F41109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3A04" w:rsidRPr="00403D67" w:rsidRDefault="00A83A04">
      <w:pPr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br w:type="page"/>
      </w:r>
    </w:p>
    <w:p w:rsidR="00A83A04" w:rsidRPr="00403D67" w:rsidRDefault="00A83A04" w:rsidP="00EC152D">
      <w:pPr>
        <w:pStyle w:val="6"/>
        <w:tabs>
          <w:tab w:val="left" w:pos="0"/>
        </w:tabs>
        <w:spacing w:before="0" w:after="0" w:line="360" w:lineRule="auto"/>
        <w:ind w:firstLine="709"/>
        <w:jc w:val="center"/>
        <w:rPr>
          <w:rFonts w:ascii="Times New Roman" w:hAnsi="Times New Roman"/>
          <w:b w:val="0"/>
          <w:bCs w:val="0"/>
          <w:sz w:val="24"/>
          <w:szCs w:val="24"/>
        </w:rPr>
      </w:pPr>
      <w:r w:rsidRPr="00403D67">
        <w:rPr>
          <w:rFonts w:ascii="Times New Roman" w:hAnsi="Times New Roman"/>
          <w:b w:val="0"/>
          <w:bCs w:val="0"/>
          <w:sz w:val="24"/>
          <w:szCs w:val="24"/>
        </w:rPr>
        <w:lastRenderedPageBreak/>
        <w:t>СПИСОК ЛИТЕРАТУРЫ ДЛЯ ПЕДАГОГА</w:t>
      </w:r>
    </w:p>
    <w:p w:rsidR="00EC152D" w:rsidRPr="00403D67" w:rsidRDefault="00EC152D" w:rsidP="00EC152D">
      <w:pPr>
        <w:rPr>
          <w:rFonts w:ascii="Times New Roman" w:hAnsi="Times New Roman" w:cs="Times New Roman"/>
          <w:sz w:val="24"/>
          <w:szCs w:val="24"/>
          <w:lang w:eastAsia="ar-SA"/>
        </w:rPr>
      </w:pPr>
    </w:p>
    <w:p w:rsidR="00A83A04" w:rsidRPr="00403D67" w:rsidRDefault="00A83A04" w:rsidP="00EC152D">
      <w:pPr>
        <w:numPr>
          <w:ilvl w:val="0"/>
          <w:numId w:val="11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 xml:space="preserve">Актуальные проблемы эстетического воспитания и развития детей / </w:t>
      </w:r>
      <w:proofErr w:type="gramStart"/>
      <w:r w:rsidRPr="00403D67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403D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03D67">
        <w:rPr>
          <w:rFonts w:ascii="Times New Roman" w:hAnsi="Times New Roman" w:cs="Times New Roman"/>
          <w:sz w:val="24"/>
          <w:szCs w:val="24"/>
        </w:rPr>
        <w:t>Рред</w:t>
      </w:r>
      <w:proofErr w:type="spellEnd"/>
      <w:r w:rsidRPr="00403D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03D67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403D67">
        <w:rPr>
          <w:rFonts w:ascii="Times New Roman" w:hAnsi="Times New Roman" w:cs="Times New Roman"/>
          <w:sz w:val="24"/>
          <w:szCs w:val="24"/>
        </w:rPr>
        <w:t>, М., 20.18</w:t>
      </w:r>
    </w:p>
    <w:p w:rsidR="00A83A04" w:rsidRPr="00403D67" w:rsidRDefault="00A83A04" w:rsidP="00EC152D">
      <w:pPr>
        <w:numPr>
          <w:ilvl w:val="0"/>
          <w:numId w:val="11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Казакова Т.Г. Детское изобразительное творчество. – М.: Карапу</w:t>
      </w:r>
      <w:proofErr w:type="gramStart"/>
      <w:r w:rsidRPr="00403D67">
        <w:rPr>
          <w:rFonts w:ascii="Times New Roman" w:hAnsi="Times New Roman" w:cs="Times New Roman"/>
          <w:sz w:val="24"/>
          <w:szCs w:val="24"/>
        </w:rPr>
        <w:t>з–</w:t>
      </w:r>
      <w:proofErr w:type="gramEnd"/>
      <w:r w:rsidRPr="00403D67">
        <w:rPr>
          <w:rFonts w:ascii="Times New Roman" w:hAnsi="Times New Roman" w:cs="Times New Roman"/>
          <w:sz w:val="24"/>
          <w:szCs w:val="24"/>
        </w:rPr>
        <w:t xml:space="preserve"> Дидактика, 2016. </w:t>
      </w:r>
    </w:p>
    <w:p w:rsidR="00A83A04" w:rsidRPr="00403D67" w:rsidRDefault="00A83A04" w:rsidP="00EC152D">
      <w:pPr>
        <w:numPr>
          <w:ilvl w:val="0"/>
          <w:numId w:val="11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Комарова Т.С. Дети в мире творчества», М., 1995.;</w:t>
      </w:r>
    </w:p>
    <w:p w:rsidR="00A83A04" w:rsidRPr="00403D67" w:rsidRDefault="00A83A04" w:rsidP="00EC152D">
      <w:pPr>
        <w:numPr>
          <w:ilvl w:val="0"/>
          <w:numId w:val="11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Комарова Т.С. Детское художественное творчество. – М, 2005 г.;</w:t>
      </w:r>
    </w:p>
    <w:p w:rsidR="00A83A04" w:rsidRPr="00403D67" w:rsidRDefault="00A83A04" w:rsidP="00EC152D">
      <w:pPr>
        <w:numPr>
          <w:ilvl w:val="0"/>
          <w:numId w:val="11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Комарова Т.С., Савенкова А.И. Коллективное творчество детей. – М., 2016.</w:t>
      </w:r>
    </w:p>
    <w:p w:rsidR="00A83A04" w:rsidRPr="00403D67" w:rsidRDefault="00A83A04" w:rsidP="00EC152D">
      <w:pPr>
        <w:numPr>
          <w:ilvl w:val="0"/>
          <w:numId w:val="11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Кузнецова Н.А., Яковлев Д.Е. Управление методической работой в учреждениях дополнительного образования детей» (методика). – М., 2017.</w:t>
      </w:r>
    </w:p>
    <w:p w:rsidR="00A83A04" w:rsidRPr="00403D67" w:rsidRDefault="00A83A04" w:rsidP="00EC152D">
      <w:pPr>
        <w:numPr>
          <w:ilvl w:val="0"/>
          <w:numId w:val="11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Лыкова И.А. Программа художественного воспитания, обучения и развития детей 2–7 лет «Цветные ладошки». – М.: Карапуз–дидактика, 2017.</w:t>
      </w:r>
    </w:p>
    <w:p w:rsidR="00A83A04" w:rsidRPr="00403D67" w:rsidRDefault="00A83A04" w:rsidP="00EC152D">
      <w:pPr>
        <w:numPr>
          <w:ilvl w:val="0"/>
          <w:numId w:val="11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>Теория и методика изобразительной деятельности в детском саду: учебное пособие для студентов педагогических институтов /В.Б. Косминская, Е.И. Васильева, Р.Г. Казакова и др. – 2–е изд. М., 2017.</w:t>
      </w:r>
    </w:p>
    <w:p w:rsidR="00A83A04" w:rsidRPr="00403D67" w:rsidRDefault="00A83A04" w:rsidP="00EC152D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A83A04" w:rsidRPr="00403D67" w:rsidRDefault="00A83A04" w:rsidP="00A83A04">
      <w:pPr>
        <w:pStyle w:val="6"/>
        <w:tabs>
          <w:tab w:val="left" w:pos="0"/>
        </w:tabs>
        <w:spacing w:before="0" w:after="0" w:line="360" w:lineRule="auto"/>
        <w:ind w:firstLine="709"/>
        <w:jc w:val="center"/>
        <w:rPr>
          <w:rFonts w:ascii="Times New Roman" w:hAnsi="Times New Roman"/>
          <w:b w:val="0"/>
          <w:bCs w:val="0"/>
          <w:sz w:val="24"/>
          <w:szCs w:val="24"/>
        </w:rPr>
      </w:pPr>
      <w:r w:rsidRPr="00403D67">
        <w:rPr>
          <w:rFonts w:ascii="Times New Roman" w:hAnsi="Times New Roman"/>
          <w:b w:val="0"/>
          <w:bCs w:val="0"/>
          <w:sz w:val="24"/>
          <w:szCs w:val="24"/>
        </w:rPr>
        <w:t xml:space="preserve">СПИСОК ЛИТЕРАТУРЫ ДЛЯ </w:t>
      </w:r>
      <w:proofErr w:type="gramStart"/>
      <w:r w:rsidRPr="00403D67">
        <w:rPr>
          <w:rFonts w:ascii="Times New Roman" w:hAnsi="Times New Roman"/>
          <w:b w:val="0"/>
          <w:bCs w:val="0"/>
          <w:sz w:val="24"/>
          <w:szCs w:val="24"/>
        </w:rPr>
        <w:t>ОБУЧАЮЩИХСЯ</w:t>
      </w:r>
      <w:proofErr w:type="gramEnd"/>
    </w:p>
    <w:p w:rsidR="00A83A04" w:rsidRPr="00403D67" w:rsidRDefault="00A83A04" w:rsidP="00A83A04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A83A04" w:rsidRPr="00403D67" w:rsidRDefault="00A83A04" w:rsidP="00A83A04">
      <w:pPr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hAnsi="Times New Roman" w:cs="Times New Roman"/>
          <w:sz w:val="24"/>
          <w:szCs w:val="24"/>
        </w:rPr>
        <w:t xml:space="preserve">Данилова Т. Цветы из эпоксидной смолы. Основы </w:t>
      </w:r>
      <w:proofErr w:type="spellStart"/>
      <w:r w:rsidRPr="00403D67">
        <w:rPr>
          <w:rFonts w:ascii="Times New Roman" w:hAnsi="Times New Roman" w:cs="Times New Roman"/>
          <w:sz w:val="24"/>
          <w:szCs w:val="24"/>
        </w:rPr>
        <w:t>керамофлористики</w:t>
      </w:r>
      <w:proofErr w:type="spellEnd"/>
      <w:r w:rsidRPr="00403D67">
        <w:rPr>
          <w:rFonts w:ascii="Times New Roman" w:hAnsi="Times New Roman" w:cs="Times New Roman"/>
          <w:sz w:val="24"/>
          <w:szCs w:val="24"/>
        </w:rPr>
        <w:t>. – СПб: Питер, 2015.</w:t>
      </w:r>
    </w:p>
    <w:p w:rsidR="00EC152D" w:rsidRPr="00403D67" w:rsidRDefault="00A83A04" w:rsidP="00EC152D">
      <w:pPr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03D67">
        <w:rPr>
          <w:rFonts w:ascii="Times New Roman" w:hAnsi="Times New Roman" w:cs="Times New Roman"/>
          <w:sz w:val="24"/>
          <w:szCs w:val="24"/>
        </w:rPr>
        <w:t>Симдянкина</w:t>
      </w:r>
      <w:proofErr w:type="spellEnd"/>
      <w:r w:rsidRPr="00403D67">
        <w:rPr>
          <w:rFonts w:ascii="Times New Roman" w:hAnsi="Times New Roman" w:cs="Times New Roman"/>
          <w:sz w:val="24"/>
          <w:szCs w:val="24"/>
        </w:rPr>
        <w:t xml:space="preserve"> Н. Самые красивые украшения, цветы и фигурки из полимерной глины. – М., Эксмо, 2015.</w:t>
      </w:r>
    </w:p>
    <w:p w:rsidR="00A83A04" w:rsidRPr="00403D67" w:rsidRDefault="00EC152D" w:rsidP="00EC152D">
      <w:pPr>
        <w:suppressAutoHyphens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03D67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образовательные ресурсы:</w:t>
      </w:r>
    </w:p>
    <w:p w:rsidR="00EC152D" w:rsidRPr="00403D67" w:rsidRDefault="00A83A04" w:rsidP="00EC152D">
      <w:pPr>
        <w:pStyle w:val="a4"/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D6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Мастер-классы по созданию украшений</w:t>
      </w:r>
      <w:r w:rsidR="00EC152D" w:rsidRPr="00403D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ювелирной эпоксидной смолы </w:t>
      </w:r>
      <w:hyperlink r:id="rId9" w:history="1">
        <w:r w:rsidRPr="00403D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https://kraska.guru/klej/smoly/yuvelirnaya.html</w:t>
        </w:r>
      </w:hyperlink>
    </w:p>
    <w:p w:rsidR="00EC152D" w:rsidRPr="00403D67" w:rsidRDefault="00EC152D" w:rsidP="00EC152D">
      <w:pPr>
        <w:pStyle w:val="a4"/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D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Разновидности, свойства и сфера применения эпоксидных смол: </w:t>
      </w:r>
      <w:hyperlink r:id="rId10" w:history="1">
        <w:r w:rsidRPr="00403D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https://kraska.guru/klej/smoly/epoksidnaya-smola.html</w:t>
        </w:r>
      </w:hyperlink>
    </w:p>
    <w:p w:rsidR="00A83A04" w:rsidRPr="00403D67" w:rsidRDefault="00EC152D" w:rsidP="00EC152D">
      <w:pPr>
        <w:pStyle w:val="a4"/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D67">
        <w:rPr>
          <w:rFonts w:ascii="Times New Roman" w:hAnsi="Times New Roman" w:cs="Times New Roman"/>
          <w:sz w:val="24"/>
          <w:szCs w:val="24"/>
        </w:rPr>
        <w:t xml:space="preserve">Создание украшений из эпоксидной смолы </w:t>
      </w:r>
      <w:hyperlink r:id="rId11" w:history="1">
        <w:r w:rsidRPr="00403D67">
          <w:rPr>
            <w:rStyle w:val="a9"/>
            <w:rFonts w:ascii="Times New Roman" w:hAnsi="Times New Roman" w:cs="Times New Roman"/>
            <w:sz w:val="24"/>
            <w:szCs w:val="24"/>
          </w:rPr>
          <w:t>https://www.livemaster.ru/topic/387355-sozdanie-ukrashenij-iz-yuvelirnoj-epoksidnoj-smoly</w:t>
        </w:r>
      </w:hyperlink>
      <w:r w:rsidRPr="00403D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3A04" w:rsidRPr="00403D67" w:rsidRDefault="00A83A04" w:rsidP="00A83A04">
      <w:pPr>
        <w:pStyle w:val="6"/>
        <w:tabs>
          <w:tab w:val="left" w:pos="0"/>
        </w:tabs>
        <w:spacing w:before="0"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E295B" w:rsidRPr="00403D67" w:rsidRDefault="00DE295B" w:rsidP="00BA1A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DE295B" w:rsidRPr="00403D67" w:rsidSect="00431E0C">
      <w:headerReference w:type="default" r:id="rId12"/>
      <w:pgSz w:w="11906" w:h="16838"/>
      <w:pgMar w:top="1134" w:right="850" w:bottom="1134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8BB" w:rsidRDefault="00D058BB" w:rsidP="00EC152D">
      <w:pPr>
        <w:spacing w:after="0" w:line="240" w:lineRule="auto"/>
      </w:pPr>
      <w:r>
        <w:separator/>
      </w:r>
    </w:p>
  </w:endnote>
  <w:endnote w:type="continuationSeparator" w:id="0">
    <w:p w:rsidR="00D058BB" w:rsidRDefault="00D058BB" w:rsidP="00EC1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8BB" w:rsidRDefault="00D058BB" w:rsidP="00EC152D">
      <w:pPr>
        <w:spacing w:after="0" w:line="240" w:lineRule="auto"/>
      </w:pPr>
      <w:r>
        <w:separator/>
      </w:r>
    </w:p>
  </w:footnote>
  <w:footnote w:type="continuationSeparator" w:id="0">
    <w:p w:rsidR="00D058BB" w:rsidRDefault="00D058BB" w:rsidP="00EC15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712544"/>
      <w:docPartObj>
        <w:docPartGallery w:val="Page Numbers (Top of Page)"/>
        <w:docPartUnique/>
      </w:docPartObj>
    </w:sdtPr>
    <w:sdtEndPr/>
    <w:sdtContent>
      <w:p w:rsidR="00EC152D" w:rsidRDefault="00EC152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20FA">
          <w:rPr>
            <w:noProof/>
          </w:rPr>
          <w:t>2</w:t>
        </w:r>
        <w:r>
          <w:fldChar w:fldCharType="end"/>
        </w:r>
      </w:p>
    </w:sdtContent>
  </w:sdt>
  <w:p w:rsidR="00EC152D" w:rsidRDefault="00EC152D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5479"/>
    <w:multiLevelType w:val="hybridMultilevel"/>
    <w:tmpl w:val="DF4E3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34DE5"/>
    <w:multiLevelType w:val="hybridMultilevel"/>
    <w:tmpl w:val="26BC4A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F8D3CEA"/>
    <w:multiLevelType w:val="hybridMultilevel"/>
    <w:tmpl w:val="1BE812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FF61281"/>
    <w:multiLevelType w:val="hybridMultilevel"/>
    <w:tmpl w:val="951CF9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4D25F2E"/>
    <w:multiLevelType w:val="hybridMultilevel"/>
    <w:tmpl w:val="807692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637C9F"/>
    <w:multiLevelType w:val="hybridMultilevel"/>
    <w:tmpl w:val="6E9275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546BAC"/>
    <w:multiLevelType w:val="hybridMultilevel"/>
    <w:tmpl w:val="A036C3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C12479"/>
    <w:multiLevelType w:val="hybridMultilevel"/>
    <w:tmpl w:val="CF14EA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52A64A5"/>
    <w:multiLevelType w:val="hybridMultilevel"/>
    <w:tmpl w:val="BB0E832E"/>
    <w:lvl w:ilvl="0" w:tplc="2ECE24FA">
      <w:numFmt w:val="bullet"/>
      <w:lvlText w:val="•"/>
      <w:lvlJc w:val="left"/>
      <w:pPr>
        <w:ind w:left="2119" w:hanging="1410"/>
      </w:pPr>
      <w:rPr>
        <w:rFonts w:ascii="PT Astra Serif" w:eastAsia="Arial Unicode MS" w:hAnsi="PT Astra Serif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133676"/>
    <w:multiLevelType w:val="hybridMultilevel"/>
    <w:tmpl w:val="020494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3BD6A59"/>
    <w:multiLevelType w:val="hybridMultilevel"/>
    <w:tmpl w:val="2B9419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58C45CC"/>
    <w:multiLevelType w:val="hybridMultilevel"/>
    <w:tmpl w:val="A036C3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1"/>
  </w:num>
  <w:num w:numId="5">
    <w:abstractNumId w:val="3"/>
  </w:num>
  <w:num w:numId="6">
    <w:abstractNumId w:val="8"/>
  </w:num>
  <w:num w:numId="7">
    <w:abstractNumId w:val="5"/>
  </w:num>
  <w:num w:numId="8">
    <w:abstractNumId w:val="0"/>
  </w:num>
  <w:num w:numId="9">
    <w:abstractNumId w:val="2"/>
  </w:num>
  <w:num w:numId="10">
    <w:abstractNumId w:val="11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AC"/>
    <w:rsid w:val="00120249"/>
    <w:rsid w:val="002172BE"/>
    <w:rsid w:val="003122B3"/>
    <w:rsid w:val="00383B4F"/>
    <w:rsid w:val="003F0F34"/>
    <w:rsid w:val="00403D67"/>
    <w:rsid w:val="00431E0C"/>
    <w:rsid w:val="00494AB6"/>
    <w:rsid w:val="0053558C"/>
    <w:rsid w:val="00670705"/>
    <w:rsid w:val="0070113B"/>
    <w:rsid w:val="007415AF"/>
    <w:rsid w:val="007504EE"/>
    <w:rsid w:val="008D20FA"/>
    <w:rsid w:val="008E181F"/>
    <w:rsid w:val="00922970"/>
    <w:rsid w:val="00A17675"/>
    <w:rsid w:val="00A22662"/>
    <w:rsid w:val="00A50614"/>
    <w:rsid w:val="00A83A04"/>
    <w:rsid w:val="00B51231"/>
    <w:rsid w:val="00BA1A59"/>
    <w:rsid w:val="00C80BE9"/>
    <w:rsid w:val="00CB1E09"/>
    <w:rsid w:val="00CC36B5"/>
    <w:rsid w:val="00D0424F"/>
    <w:rsid w:val="00D058BB"/>
    <w:rsid w:val="00D21A05"/>
    <w:rsid w:val="00D46285"/>
    <w:rsid w:val="00DE295B"/>
    <w:rsid w:val="00DE63AC"/>
    <w:rsid w:val="00E34782"/>
    <w:rsid w:val="00E52693"/>
    <w:rsid w:val="00EC152D"/>
    <w:rsid w:val="00F41109"/>
    <w:rsid w:val="00F4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411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A83A04"/>
    <w:pPr>
      <w:suppressAutoHyphens/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1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4110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uiPriority w:val="34"/>
    <w:qFormat/>
    <w:rsid w:val="00BA1A59"/>
    <w:pPr>
      <w:ind w:left="720"/>
      <w:contextualSpacing/>
    </w:pPr>
  </w:style>
  <w:style w:type="table" w:styleId="a5">
    <w:name w:val="Table Grid"/>
    <w:basedOn w:val="a1"/>
    <w:uiPriority w:val="59"/>
    <w:rsid w:val="00BA1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rsid w:val="00BA1A59"/>
    <w:pPr>
      <w:spacing w:after="120" w:line="480" w:lineRule="auto"/>
      <w:ind w:left="283"/>
    </w:pPr>
    <w:rPr>
      <w:rFonts w:ascii="Calibri" w:eastAsia="Calibri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BA1A59"/>
    <w:rPr>
      <w:rFonts w:ascii="Calibri" w:eastAsia="Calibri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A1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A1A59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BA1A5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"/>
    <w:rsid w:val="00A83A04"/>
    <w:rPr>
      <w:rFonts w:ascii="Calibri" w:eastAsia="Times New Roman" w:hAnsi="Calibri" w:cs="Times New Roman"/>
      <w:b/>
      <w:bCs/>
      <w:lang w:eastAsia="ar-SA"/>
    </w:rPr>
  </w:style>
  <w:style w:type="character" w:styleId="a9">
    <w:name w:val="Hyperlink"/>
    <w:basedOn w:val="a0"/>
    <w:uiPriority w:val="99"/>
    <w:unhideWhenUsed/>
    <w:rsid w:val="00A83A04"/>
    <w:rPr>
      <w:color w:val="0000FF"/>
      <w:u w:val="single"/>
    </w:rPr>
  </w:style>
  <w:style w:type="paragraph" w:styleId="aa">
    <w:name w:val="header"/>
    <w:basedOn w:val="a"/>
    <w:link w:val="ab"/>
    <w:uiPriority w:val="99"/>
    <w:unhideWhenUsed/>
    <w:rsid w:val="00EC15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C152D"/>
  </w:style>
  <w:style w:type="paragraph" w:styleId="ac">
    <w:name w:val="footer"/>
    <w:basedOn w:val="a"/>
    <w:link w:val="ad"/>
    <w:uiPriority w:val="99"/>
    <w:unhideWhenUsed/>
    <w:rsid w:val="00EC15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C15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411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A83A04"/>
    <w:pPr>
      <w:suppressAutoHyphens/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1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4110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uiPriority w:val="34"/>
    <w:qFormat/>
    <w:rsid w:val="00BA1A59"/>
    <w:pPr>
      <w:ind w:left="720"/>
      <w:contextualSpacing/>
    </w:pPr>
  </w:style>
  <w:style w:type="table" w:styleId="a5">
    <w:name w:val="Table Grid"/>
    <w:basedOn w:val="a1"/>
    <w:uiPriority w:val="59"/>
    <w:rsid w:val="00BA1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rsid w:val="00BA1A59"/>
    <w:pPr>
      <w:spacing w:after="120" w:line="480" w:lineRule="auto"/>
      <w:ind w:left="283"/>
    </w:pPr>
    <w:rPr>
      <w:rFonts w:ascii="Calibri" w:eastAsia="Calibri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BA1A59"/>
    <w:rPr>
      <w:rFonts w:ascii="Calibri" w:eastAsia="Calibri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A1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A1A59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BA1A5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"/>
    <w:rsid w:val="00A83A04"/>
    <w:rPr>
      <w:rFonts w:ascii="Calibri" w:eastAsia="Times New Roman" w:hAnsi="Calibri" w:cs="Times New Roman"/>
      <w:b/>
      <w:bCs/>
      <w:lang w:eastAsia="ar-SA"/>
    </w:rPr>
  </w:style>
  <w:style w:type="character" w:styleId="a9">
    <w:name w:val="Hyperlink"/>
    <w:basedOn w:val="a0"/>
    <w:uiPriority w:val="99"/>
    <w:unhideWhenUsed/>
    <w:rsid w:val="00A83A04"/>
    <w:rPr>
      <w:color w:val="0000FF"/>
      <w:u w:val="single"/>
    </w:rPr>
  </w:style>
  <w:style w:type="paragraph" w:styleId="aa">
    <w:name w:val="header"/>
    <w:basedOn w:val="a"/>
    <w:link w:val="ab"/>
    <w:uiPriority w:val="99"/>
    <w:unhideWhenUsed/>
    <w:rsid w:val="00EC15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C152D"/>
  </w:style>
  <w:style w:type="paragraph" w:styleId="ac">
    <w:name w:val="footer"/>
    <w:basedOn w:val="a"/>
    <w:link w:val="ad"/>
    <w:uiPriority w:val="99"/>
    <w:unhideWhenUsed/>
    <w:rsid w:val="00EC15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C15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6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75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31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48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8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9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3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1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06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28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76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96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3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00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35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5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9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4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livemaster.ru/topic/387355-sozdanie-ukrashenij-iz-yuvelirnoj-epoksidnoj-smoly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kraska.guru/klej/smoly/epoksidnaya-smol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raska.guru/klej/smoly/yuvelirnaya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13</Pages>
  <Words>3004</Words>
  <Characters>17123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ЦДТ</cp:lastModifiedBy>
  <cp:revision>18</cp:revision>
  <cp:lastPrinted>2021-09-17T08:39:00Z</cp:lastPrinted>
  <dcterms:created xsi:type="dcterms:W3CDTF">2021-06-18T09:18:00Z</dcterms:created>
  <dcterms:modified xsi:type="dcterms:W3CDTF">2023-07-07T11:51:00Z</dcterms:modified>
</cp:coreProperties>
</file>